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7478"/>
        <w:gridCol w:w="2160"/>
      </w:tblGrid>
      <w:tr w:rsidR="00E43952" w14:paraId="25D8FEE5" w14:textId="77777777" w:rsidTr="00E43952">
        <w:tc>
          <w:tcPr>
            <w:tcW w:w="7583" w:type="dxa"/>
            <w:tcBorders>
              <w:top w:val="nil"/>
              <w:left w:val="nil"/>
              <w:bottom w:val="single" w:sz="8" w:space="0" w:color="auto"/>
              <w:right w:val="nil"/>
            </w:tcBorders>
            <w:tcMar>
              <w:top w:w="0" w:type="dxa"/>
              <w:left w:w="70" w:type="dxa"/>
              <w:bottom w:w="0" w:type="dxa"/>
              <w:right w:w="70" w:type="dxa"/>
            </w:tcMar>
          </w:tcPr>
          <w:p w14:paraId="19E787B5" w14:textId="77777777" w:rsidR="00D81C63" w:rsidRPr="00B34D35" w:rsidRDefault="00E43952" w:rsidP="00D81C63">
            <w:pPr>
              <w:spacing w:line="240" w:lineRule="auto"/>
              <w:rPr>
                <w:rFonts w:ascii="Calibri" w:hAnsi="Calibri"/>
                <w:b/>
                <w:bCs/>
                <w:sz w:val="24"/>
                <w:szCs w:val="24"/>
              </w:rPr>
            </w:pPr>
            <w:r w:rsidRPr="00B34D35">
              <w:rPr>
                <w:b/>
                <w:bCs/>
                <w:sz w:val="24"/>
                <w:szCs w:val="24"/>
              </w:rPr>
              <w:t xml:space="preserve">DN </w:t>
            </w:r>
            <w:r w:rsidR="00D81C63" w:rsidRPr="00B34D35">
              <w:rPr>
                <w:rFonts w:ascii="Calibri" w:hAnsi="Calibri"/>
                <w:b/>
                <w:bCs/>
                <w:sz w:val="24"/>
                <w:szCs w:val="24"/>
              </w:rPr>
              <w:t>Frederikshavn og Læsø</w:t>
            </w:r>
          </w:p>
          <w:p w14:paraId="12369205" w14:textId="53EBD7BE" w:rsidR="00E43952" w:rsidRDefault="00D81C63">
            <w:pPr>
              <w:spacing w:line="240" w:lineRule="auto"/>
              <w:rPr>
                <w:sz w:val="16"/>
                <w:szCs w:val="16"/>
              </w:rPr>
            </w:pPr>
            <w:r>
              <w:rPr>
                <w:sz w:val="16"/>
                <w:szCs w:val="16"/>
              </w:rPr>
              <w:t>November 2021</w:t>
            </w:r>
          </w:p>
          <w:p w14:paraId="528C781F" w14:textId="7830B9FE" w:rsidR="00E43952" w:rsidRDefault="00E43952">
            <w:pPr>
              <w:spacing w:line="240" w:lineRule="auto"/>
              <w:rPr>
                <w:sz w:val="16"/>
                <w:szCs w:val="16"/>
              </w:rPr>
            </w:pPr>
            <w:r>
              <w:rPr>
                <w:sz w:val="16"/>
                <w:szCs w:val="16"/>
              </w:rPr>
              <w:t xml:space="preserve"> </w:t>
            </w:r>
          </w:p>
          <w:p w14:paraId="179DC14F" w14:textId="77777777" w:rsidR="00E43952" w:rsidRDefault="00E43952" w:rsidP="00D81C63">
            <w:pPr>
              <w:spacing w:line="240" w:lineRule="auto"/>
              <w:outlineLvl w:val="0"/>
              <w:rPr>
                <w:sz w:val="16"/>
                <w:szCs w:val="16"/>
              </w:rPr>
            </w:pPr>
          </w:p>
        </w:tc>
        <w:tc>
          <w:tcPr>
            <w:tcW w:w="2195" w:type="dxa"/>
            <w:tcBorders>
              <w:top w:val="nil"/>
              <w:left w:val="nil"/>
              <w:bottom w:val="single" w:sz="8" w:space="0" w:color="auto"/>
              <w:right w:val="nil"/>
            </w:tcBorders>
            <w:tcMar>
              <w:top w:w="0" w:type="dxa"/>
              <w:left w:w="70" w:type="dxa"/>
              <w:bottom w:w="0" w:type="dxa"/>
              <w:right w:w="70" w:type="dxa"/>
            </w:tcMar>
          </w:tcPr>
          <w:p w14:paraId="1A0DA814" w14:textId="77777777" w:rsidR="00E43952" w:rsidRDefault="00E43952">
            <w:pPr>
              <w:spacing w:line="240" w:lineRule="auto"/>
              <w:rPr>
                <w:sz w:val="16"/>
                <w:szCs w:val="16"/>
              </w:rPr>
            </w:pPr>
          </w:p>
          <w:p w14:paraId="18F5B978" w14:textId="77777777" w:rsidR="00E43952" w:rsidRDefault="00E43952">
            <w:pPr>
              <w:spacing w:line="240" w:lineRule="auto"/>
              <w:rPr>
                <w:sz w:val="16"/>
                <w:szCs w:val="16"/>
              </w:rPr>
            </w:pPr>
          </w:p>
        </w:tc>
      </w:tr>
    </w:tbl>
    <w:p w14:paraId="10B769EA" w14:textId="3EB07A52" w:rsidR="00E43952" w:rsidRDefault="00E43952" w:rsidP="00E43952">
      <w:r>
        <w:rPr>
          <w:noProof/>
        </w:rPr>
        <w:drawing>
          <wp:anchor distT="0" distB="0" distL="114300" distR="114300" simplePos="0" relativeHeight="251659264" behindDoc="0" locked="0" layoutInCell="1" allowOverlap="1" wp14:anchorId="2ADB2304" wp14:editId="7B3BC2E3">
            <wp:simplePos x="0" y="0"/>
            <wp:positionH relativeFrom="column">
              <wp:posOffset>4643755</wp:posOffset>
            </wp:positionH>
            <wp:positionV relativeFrom="paragraph">
              <wp:posOffset>-955040</wp:posOffset>
            </wp:positionV>
            <wp:extent cx="1524000" cy="828675"/>
            <wp:effectExtent l="0" t="0" r="0" b="952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828675"/>
                    </a:xfrm>
                    <a:prstGeom prst="rect">
                      <a:avLst/>
                    </a:prstGeom>
                    <a:noFill/>
                  </pic:spPr>
                </pic:pic>
              </a:graphicData>
            </a:graphic>
            <wp14:sizeRelH relativeFrom="page">
              <wp14:pctWidth>0</wp14:pctWidth>
            </wp14:sizeRelH>
            <wp14:sizeRelV relativeFrom="page">
              <wp14:pctHeight>0</wp14:pctHeight>
            </wp14:sizeRelV>
          </wp:anchor>
        </w:drawing>
      </w:r>
    </w:p>
    <w:p w14:paraId="366A4273" w14:textId="30ED25D5" w:rsidR="008222D9" w:rsidRPr="00511374" w:rsidRDefault="00E43952" w:rsidP="00E43952">
      <w:pPr>
        <w:pStyle w:val="Overskrift1"/>
        <w:rPr>
          <w:rFonts w:eastAsia="Times New Roman"/>
          <w:sz w:val="36"/>
          <w:szCs w:val="36"/>
        </w:rPr>
      </w:pPr>
      <w:r w:rsidRPr="00511374">
        <w:rPr>
          <w:rFonts w:eastAsia="Times New Roman"/>
          <w:sz w:val="36"/>
          <w:szCs w:val="36"/>
        </w:rPr>
        <w:t>Årsberetning for DN Frederikshavn og Læsø 2021</w:t>
      </w:r>
    </w:p>
    <w:p w14:paraId="43D1B636" w14:textId="28663FF1" w:rsidR="000407FF" w:rsidRDefault="008222D9" w:rsidP="00E43952">
      <w:pPr>
        <w:pStyle w:val="Overskrift1"/>
        <w:rPr>
          <w:rFonts w:eastAsia="Times New Roman"/>
          <w:b w:val="0"/>
          <w:bCs w:val="0"/>
          <w:sz w:val="32"/>
          <w:szCs w:val="32"/>
        </w:rPr>
      </w:pPr>
      <w:r w:rsidRPr="00B530EF">
        <w:rPr>
          <w:rFonts w:eastAsia="Times New Roman"/>
          <w:b w:val="0"/>
          <w:bCs w:val="0"/>
          <w:sz w:val="32"/>
          <w:szCs w:val="32"/>
        </w:rPr>
        <w:t>Råstofgruppen- og Havmiljøgruppen</w:t>
      </w:r>
      <w:r w:rsidR="000407FF" w:rsidRPr="00B530EF">
        <w:rPr>
          <w:rFonts w:eastAsia="Times New Roman"/>
          <w:b w:val="0"/>
          <w:bCs w:val="0"/>
          <w:sz w:val="32"/>
          <w:szCs w:val="32"/>
        </w:rPr>
        <w:t>.</w:t>
      </w:r>
    </w:p>
    <w:p w14:paraId="75AFC09D" w14:textId="67218F32" w:rsidR="003A5235" w:rsidRPr="000426CF" w:rsidRDefault="000426CF" w:rsidP="00E43952">
      <w:pPr>
        <w:pStyle w:val="Overskrift1"/>
        <w:rPr>
          <w:rFonts w:eastAsia="Times New Roman"/>
          <w:b w:val="0"/>
          <w:bCs w:val="0"/>
          <w:color w:val="FF0000"/>
          <w:sz w:val="22"/>
          <w:szCs w:val="22"/>
        </w:rPr>
      </w:pPr>
      <w:r w:rsidRPr="00B34D35">
        <w:rPr>
          <w:rFonts w:eastAsia="Times New Roman"/>
          <w:b w:val="0"/>
          <w:bCs w:val="0"/>
          <w:sz w:val="22"/>
          <w:szCs w:val="22"/>
        </w:rPr>
        <w:t xml:space="preserve">Helge Hansen </w:t>
      </w:r>
      <w:r w:rsidR="00D81C63" w:rsidRPr="00B34D35">
        <w:rPr>
          <w:rFonts w:eastAsia="Times New Roman"/>
          <w:b w:val="0"/>
          <w:bCs w:val="0"/>
          <w:sz w:val="22"/>
          <w:szCs w:val="22"/>
        </w:rPr>
        <w:t xml:space="preserve"> </w:t>
      </w:r>
      <w:hyperlink r:id="rId6" w:history="1">
        <w:r w:rsidR="00D81C63" w:rsidRPr="00E43C7B">
          <w:rPr>
            <w:rStyle w:val="Hyperlink"/>
            <w:rFonts w:eastAsia="Times New Roman"/>
            <w:b w:val="0"/>
            <w:bCs w:val="0"/>
            <w:sz w:val="22"/>
            <w:szCs w:val="22"/>
          </w:rPr>
          <w:t>dalbo39@hotmail.com</w:t>
        </w:r>
      </w:hyperlink>
      <w:r w:rsidR="00D81C63">
        <w:rPr>
          <w:rFonts w:eastAsia="Times New Roman"/>
          <w:b w:val="0"/>
          <w:bCs w:val="0"/>
          <w:color w:val="FF0000"/>
          <w:sz w:val="22"/>
          <w:szCs w:val="22"/>
        </w:rPr>
        <w:t xml:space="preserve"> </w:t>
      </w:r>
      <w:r w:rsidR="00D81C63" w:rsidRPr="00B34D35">
        <w:rPr>
          <w:rFonts w:eastAsia="Times New Roman"/>
          <w:b w:val="0"/>
          <w:bCs w:val="0"/>
          <w:sz w:val="22"/>
          <w:szCs w:val="22"/>
        </w:rPr>
        <w:t xml:space="preserve">og Peter Grøn </w:t>
      </w:r>
      <w:hyperlink r:id="rId7" w:history="1">
        <w:r w:rsidR="00D81C63" w:rsidRPr="00E43C7B">
          <w:rPr>
            <w:rStyle w:val="Hyperlink"/>
            <w:rFonts w:eastAsia="Times New Roman"/>
            <w:b w:val="0"/>
            <w:bCs w:val="0"/>
            <w:sz w:val="22"/>
            <w:szCs w:val="22"/>
          </w:rPr>
          <w:t>petergreoen@mail.dk</w:t>
        </w:r>
      </w:hyperlink>
      <w:r w:rsidR="00D81C63">
        <w:rPr>
          <w:rFonts w:eastAsia="Times New Roman"/>
          <w:b w:val="0"/>
          <w:bCs w:val="0"/>
          <w:color w:val="FF0000"/>
          <w:sz w:val="22"/>
          <w:szCs w:val="22"/>
        </w:rPr>
        <w:t xml:space="preserve"> </w:t>
      </w:r>
    </w:p>
    <w:p w14:paraId="559FE141" w14:textId="77777777" w:rsidR="00B530EF" w:rsidRPr="00B530EF" w:rsidRDefault="00B530EF" w:rsidP="00E43952">
      <w:pPr>
        <w:pStyle w:val="Overskrift1"/>
        <w:rPr>
          <w:rFonts w:eastAsia="Times New Roman"/>
          <w:b w:val="0"/>
          <w:bCs w:val="0"/>
          <w:sz w:val="32"/>
          <w:szCs w:val="32"/>
        </w:rPr>
      </w:pPr>
    </w:p>
    <w:p w14:paraId="2EED04D7" w14:textId="21F89B2A" w:rsidR="00B530EF" w:rsidRDefault="000407FF" w:rsidP="00B530EF">
      <w:pPr>
        <w:pStyle w:val="Overskrift1"/>
        <w:rPr>
          <w:rFonts w:eastAsia="Times New Roman"/>
          <w:b w:val="0"/>
          <w:bCs w:val="0"/>
          <w:sz w:val="24"/>
          <w:szCs w:val="24"/>
        </w:rPr>
      </w:pPr>
      <w:r w:rsidRPr="00B90165">
        <w:rPr>
          <w:rFonts w:eastAsia="Times New Roman"/>
          <w:b w:val="0"/>
          <w:bCs w:val="0"/>
          <w:sz w:val="24"/>
          <w:szCs w:val="24"/>
        </w:rPr>
        <w:t>Året der gik illustreret her med de vigtigste sager</w:t>
      </w:r>
      <w:r w:rsidR="00B30B70" w:rsidRPr="00B90165">
        <w:rPr>
          <w:rFonts w:eastAsia="Times New Roman"/>
          <w:b w:val="0"/>
          <w:bCs w:val="0"/>
          <w:sz w:val="24"/>
          <w:szCs w:val="24"/>
        </w:rPr>
        <w:t xml:space="preserve"> vi har haft gang </w:t>
      </w:r>
      <w:r w:rsidR="003A5235">
        <w:rPr>
          <w:rFonts w:eastAsia="Times New Roman"/>
          <w:b w:val="0"/>
          <w:bCs w:val="0"/>
          <w:sz w:val="24"/>
          <w:szCs w:val="24"/>
        </w:rPr>
        <w:t xml:space="preserve">i </w:t>
      </w:r>
      <w:r w:rsidR="00B30B70" w:rsidRPr="00B90165">
        <w:rPr>
          <w:rFonts w:eastAsia="Times New Roman"/>
          <w:b w:val="0"/>
          <w:bCs w:val="0"/>
          <w:sz w:val="24"/>
          <w:szCs w:val="24"/>
        </w:rPr>
        <w:t xml:space="preserve">året igennem. Der vedlægges en del filer og links med </w:t>
      </w:r>
      <w:r w:rsidR="004A5404" w:rsidRPr="00B90165">
        <w:rPr>
          <w:rFonts w:eastAsia="Times New Roman"/>
          <w:b w:val="0"/>
          <w:bCs w:val="0"/>
          <w:sz w:val="24"/>
          <w:szCs w:val="24"/>
        </w:rPr>
        <w:t xml:space="preserve">detaljeret </w:t>
      </w:r>
      <w:r w:rsidR="007125EB" w:rsidRPr="00B90165">
        <w:rPr>
          <w:rFonts w:eastAsia="Times New Roman"/>
          <w:b w:val="0"/>
          <w:bCs w:val="0"/>
          <w:sz w:val="24"/>
          <w:szCs w:val="24"/>
        </w:rPr>
        <w:t>sagsinformation og</w:t>
      </w:r>
      <w:r w:rsidR="004A5404" w:rsidRPr="00B90165">
        <w:rPr>
          <w:rFonts w:eastAsia="Times New Roman"/>
          <w:b w:val="0"/>
          <w:bCs w:val="0"/>
          <w:sz w:val="24"/>
          <w:szCs w:val="24"/>
        </w:rPr>
        <w:t xml:space="preserve"> korrespondance.</w:t>
      </w:r>
      <w:r w:rsidR="007125EB" w:rsidRPr="00B90165">
        <w:rPr>
          <w:rFonts w:eastAsia="Times New Roman"/>
          <w:b w:val="0"/>
          <w:bCs w:val="0"/>
          <w:sz w:val="24"/>
          <w:szCs w:val="24"/>
        </w:rPr>
        <w:t xml:space="preserve"> </w:t>
      </w:r>
      <w:r w:rsidR="00B30B70" w:rsidRPr="00B90165">
        <w:rPr>
          <w:rFonts w:eastAsia="Times New Roman"/>
          <w:b w:val="0"/>
          <w:bCs w:val="0"/>
          <w:sz w:val="24"/>
          <w:szCs w:val="24"/>
        </w:rPr>
        <w:t xml:space="preserve"> </w:t>
      </w:r>
      <w:r w:rsidR="00E43952" w:rsidRPr="00B90165">
        <w:rPr>
          <w:rFonts w:eastAsia="Times New Roman"/>
          <w:b w:val="0"/>
          <w:bCs w:val="0"/>
          <w:sz w:val="24"/>
          <w:szCs w:val="24"/>
        </w:rPr>
        <w:t xml:space="preserve"> </w:t>
      </w:r>
    </w:p>
    <w:p w14:paraId="78E94030" w14:textId="77777777" w:rsidR="00B530EF" w:rsidRDefault="00B530EF" w:rsidP="00B530EF">
      <w:pPr>
        <w:pStyle w:val="Overskrift1"/>
        <w:rPr>
          <w:rFonts w:eastAsia="Times New Roman"/>
          <w:b w:val="0"/>
          <w:bCs w:val="0"/>
          <w:sz w:val="24"/>
          <w:szCs w:val="24"/>
        </w:rPr>
      </w:pPr>
    </w:p>
    <w:p w14:paraId="2CB8014B" w14:textId="55DF771C" w:rsidR="00E43952" w:rsidRPr="00B530EF" w:rsidRDefault="00E43952" w:rsidP="00B530EF">
      <w:pPr>
        <w:pStyle w:val="Overskrift1"/>
        <w:rPr>
          <w:rFonts w:eastAsia="Times New Roman"/>
          <w:b w:val="0"/>
          <w:bCs w:val="0"/>
          <w:color w:val="FF0000"/>
          <w:sz w:val="24"/>
          <w:szCs w:val="24"/>
        </w:rPr>
      </w:pPr>
      <w:r w:rsidRPr="004B6DF7">
        <w:rPr>
          <w:rFonts w:ascii="Calibri" w:hAnsi="Calibri"/>
          <w:b w:val="0"/>
          <w:bCs w:val="0"/>
          <w:sz w:val="40"/>
          <w:szCs w:val="40"/>
          <w:lang w:eastAsia="en-US"/>
        </w:rPr>
        <w:t>Biodiversitet i havet</w:t>
      </w:r>
    </w:p>
    <w:p w14:paraId="2A16525E" w14:textId="762E08FE" w:rsidR="00E43952" w:rsidRPr="00695E6D" w:rsidRDefault="00C0076D" w:rsidP="00511374">
      <w:pPr>
        <w:rPr>
          <w:rFonts w:ascii="Calibri" w:eastAsia="Times New Roman" w:hAnsi="Calibri"/>
          <w:sz w:val="28"/>
          <w:szCs w:val="28"/>
          <w:lang w:eastAsia="en-US"/>
        </w:rPr>
      </w:pPr>
      <w:r>
        <w:rPr>
          <w:rFonts w:ascii="Calibri" w:eastAsia="Times New Roman" w:hAnsi="Calibri"/>
          <w:sz w:val="28"/>
          <w:szCs w:val="28"/>
          <w:lang w:eastAsia="en-US"/>
        </w:rPr>
        <w:t>Nedenstående er v</w:t>
      </w:r>
      <w:r w:rsidR="00E43952" w:rsidRPr="00695E6D">
        <w:rPr>
          <w:rFonts w:ascii="Calibri" w:eastAsia="Times New Roman" w:hAnsi="Calibri"/>
          <w:sz w:val="28"/>
          <w:szCs w:val="28"/>
          <w:lang w:eastAsia="en-US"/>
        </w:rPr>
        <w:t>ort bidrag til den fremlagte havplan</w:t>
      </w:r>
      <w:r w:rsidR="00E428D1">
        <w:rPr>
          <w:rFonts w:ascii="Calibri" w:eastAsia="Times New Roman" w:hAnsi="Calibri"/>
          <w:sz w:val="28"/>
          <w:szCs w:val="28"/>
          <w:lang w:eastAsia="en-US"/>
        </w:rPr>
        <w:t xml:space="preserve"> i høring</w:t>
      </w:r>
      <w:r>
        <w:rPr>
          <w:rFonts w:ascii="Calibri" w:eastAsia="Times New Roman" w:hAnsi="Calibri"/>
          <w:sz w:val="28"/>
          <w:szCs w:val="28"/>
          <w:lang w:eastAsia="en-US"/>
        </w:rPr>
        <w:t>:</w:t>
      </w:r>
    </w:p>
    <w:p w14:paraId="74ABC830" w14:textId="77777777" w:rsidR="00E84294" w:rsidRDefault="00E84294" w:rsidP="00E428D1"/>
    <w:p w14:paraId="7D2BD7FD" w14:textId="0BCE5EF5" w:rsidR="00E84294" w:rsidRDefault="00E84294" w:rsidP="002F6AC8">
      <w:pPr>
        <w:rPr>
          <w:sz w:val="28"/>
          <w:szCs w:val="28"/>
        </w:rPr>
      </w:pPr>
      <w:r w:rsidRPr="00120C18">
        <w:rPr>
          <w:sz w:val="28"/>
          <w:szCs w:val="28"/>
        </w:rPr>
        <w:t>Havplan 2021</w:t>
      </w:r>
    </w:p>
    <w:p w14:paraId="071DA1DE" w14:textId="77777777" w:rsidR="00C94FBA" w:rsidRDefault="00C94FBA" w:rsidP="00120C18">
      <w:pPr>
        <w:ind w:left="360"/>
        <w:rPr>
          <w:sz w:val="28"/>
          <w:szCs w:val="28"/>
        </w:rPr>
      </w:pPr>
    </w:p>
    <w:p w14:paraId="1AE99DDD" w14:textId="6644CF9B" w:rsidR="00C94FBA" w:rsidRDefault="00C94FBA" w:rsidP="00120C18">
      <w:pPr>
        <w:ind w:left="360"/>
        <w:rPr>
          <w:rFonts w:ascii="Calibri" w:hAnsi="Calibri"/>
          <w:sz w:val="28"/>
          <w:szCs w:val="28"/>
        </w:rPr>
      </w:pPr>
      <w:r>
        <w:rPr>
          <w:noProof/>
          <w:sz w:val="28"/>
          <w:szCs w:val="28"/>
        </w:rPr>
        <w:drawing>
          <wp:inline distT="0" distB="0" distL="0" distR="0" wp14:anchorId="3E0AB0E5" wp14:editId="6F257A36">
            <wp:extent cx="3194025" cy="2105025"/>
            <wp:effectExtent l="0" t="0" r="6985" b="0"/>
            <wp:docPr id="9" name="Billede 5" descr="IMG_7674JPG-1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674JPG-1 s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0177" cy="2115670"/>
                    </a:xfrm>
                    <a:prstGeom prst="rect">
                      <a:avLst/>
                    </a:prstGeom>
                    <a:noFill/>
                    <a:ln>
                      <a:noFill/>
                    </a:ln>
                  </pic:spPr>
                </pic:pic>
              </a:graphicData>
            </a:graphic>
          </wp:inline>
        </w:drawing>
      </w:r>
    </w:p>
    <w:p w14:paraId="78DD6D35" w14:textId="6ACB3DAA" w:rsidR="00EF3322" w:rsidRPr="00120C18" w:rsidRDefault="00EF3322" w:rsidP="00120C18">
      <w:pPr>
        <w:ind w:left="360"/>
        <w:rPr>
          <w:rFonts w:ascii="Calibri" w:hAnsi="Calibri"/>
          <w:sz w:val="28"/>
          <w:szCs w:val="28"/>
        </w:rPr>
      </w:pPr>
      <w:r>
        <w:rPr>
          <w:rFonts w:ascii="Calibri" w:hAnsi="Calibri"/>
          <w:sz w:val="28"/>
          <w:szCs w:val="28"/>
        </w:rPr>
        <w:t>Grenen i storm</w:t>
      </w:r>
    </w:p>
    <w:p w14:paraId="1609FD2C" w14:textId="19D9650A" w:rsidR="00E84294" w:rsidRPr="00C94FBA" w:rsidRDefault="00C94FBA" w:rsidP="00B771D2">
      <w:pPr>
        <w:ind w:left="360"/>
        <w:rPr>
          <w:sz w:val="22"/>
          <w:szCs w:val="22"/>
        </w:rPr>
      </w:pPr>
      <w:r w:rsidRPr="00C94FBA">
        <w:rPr>
          <w:sz w:val="22"/>
          <w:szCs w:val="22"/>
        </w:rPr>
        <w:t>Foto. Torp Olesen</w:t>
      </w:r>
    </w:p>
    <w:p w14:paraId="4405FFE8" w14:textId="77777777" w:rsidR="00C94FBA" w:rsidRPr="00D61FA9" w:rsidRDefault="00C94FBA" w:rsidP="00B771D2">
      <w:pPr>
        <w:ind w:left="360"/>
        <w:rPr>
          <w:sz w:val="28"/>
          <w:szCs w:val="28"/>
        </w:rPr>
      </w:pPr>
    </w:p>
    <w:p w14:paraId="184248FE" w14:textId="77777777" w:rsidR="00E84294" w:rsidRPr="002F6AC8" w:rsidRDefault="00E84294" w:rsidP="002F6AC8">
      <w:pPr>
        <w:rPr>
          <w:sz w:val="24"/>
          <w:szCs w:val="24"/>
        </w:rPr>
      </w:pPr>
      <w:r w:rsidRPr="002F6AC8">
        <w:rPr>
          <w:sz w:val="24"/>
          <w:szCs w:val="24"/>
        </w:rPr>
        <w:t>Indsigelse fra Danmarks Naturfredningsforening Frederikshavn og Læsø</w:t>
      </w:r>
    </w:p>
    <w:p w14:paraId="41F7011B" w14:textId="77777777" w:rsidR="00E84294" w:rsidRPr="002F6AC8" w:rsidRDefault="00E84294" w:rsidP="00B771D2">
      <w:pPr>
        <w:ind w:left="360"/>
        <w:rPr>
          <w:sz w:val="24"/>
          <w:szCs w:val="24"/>
        </w:rPr>
      </w:pPr>
    </w:p>
    <w:p w14:paraId="3BF23191" w14:textId="77777777" w:rsidR="00E84294" w:rsidRPr="002F6AC8" w:rsidRDefault="00E84294" w:rsidP="00EF3322">
      <w:pPr>
        <w:rPr>
          <w:sz w:val="24"/>
          <w:szCs w:val="24"/>
        </w:rPr>
      </w:pPr>
      <w:r w:rsidRPr="002F6AC8">
        <w:rPr>
          <w:sz w:val="24"/>
          <w:szCs w:val="24"/>
        </w:rPr>
        <w:t>Denne første havplan er efter vor opfattelse længe ventet. Der har en lang årrække været stor usikkerhed om nødvendige indsatser og deres prioriteringer for at beskytte biodiversiteten i havet omkring Danmark.</w:t>
      </w:r>
    </w:p>
    <w:p w14:paraId="55644976" w14:textId="77777777" w:rsidR="00E84294" w:rsidRPr="002F6AC8" w:rsidRDefault="00E84294" w:rsidP="00EF3322">
      <w:pPr>
        <w:rPr>
          <w:sz w:val="24"/>
          <w:szCs w:val="24"/>
        </w:rPr>
      </w:pPr>
      <w:r w:rsidRPr="002F6AC8">
        <w:rPr>
          <w:sz w:val="24"/>
          <w:szCs w:val="24"/>
        </w:rPr>
        <w:t>Vi betragter Havplanen, som den er fremlagt, som en kvalificeret ramme eller ”arealanvendelsesplan”, som så senere skal detaljeres med konkrete tilladelser VVM- og miljøredegørelser for de enkelte projekter.</w:t>
      </w:r>
    </w:p>
    <w:p w14:paraId="03632025" w14:textId="77777777" w:rsidR="00E84294" w:rsidRPr="002F6AC8" w:rsidRDefault="00E84294" w:rsidP="00EF3322">
      <w:pPr>
        <w:rPr>
          <w:sz w:val="24"/>
          <w:szCs w:val="24"/>
        </w:rPr>
      </w:pPr>
      <w:r w:rsidRPr="002F6AC8">
        <w:rPr>
          <w:sz w:val="24"/>
          <w:szCs w:val="24"/>
        </w:rPr>
        <w:t xml:space="preserve">Det er oplagt, at der i de forskellige lokale farvande er meget forskellige, beskyttelseskrav og problematiske trusler mod havmiljøet. Her formulerer </w:t>
      </w:r>
      <w:r w:rsidRPr="002F6AC8">
        <w:rPr>
          <w:sz w:val="24"/>
          <w:szCs w:val="24"/>
        </w:rPr>
        <w:lastRenderedPageBreak/>
        <w:t>Danmarks Naturfredningsforening og lokalforeningerne hver især indsigelser mod planen.</w:t>
      </w:r>
    </w:p>
    <w:p w14:paraId="0CD4CA9D" w14:textId="77777777" w:rsidR="00E84294" w:rsidRPr="002F6AC8" w:rsidRDefault="00E84294" w:rsidP="00EF3322">
      <w:pPr>
        <w:rPr>
          <w:i/>
          <w:iCs/>
          <w:sz w:val="24"/>
          <w:szCs w:val="24"/>
        </w:rPr>
      </w:pPr>
      <w:r w:rsidRPr="002F6AC8">
        <w:rPr>
          <w:i/>
          <w:iCs/>
          <w:sz w:val="24"/>
          <w:szCs w:val="24"/>
        </w:rPr>
        <w:t xml:space="preserve">Her i Frederikshavn har vi en positiv holdning til energianlæg på søterritoriet men ikke som kystnære anlæg. </w:t>
      </w:r>
    </w:p>
    <w:p w14:paraId="5A6DB217" w14:textId="77777777" w:rsidR="00E84294" w:rsidRPr="002F6AC8" w:rsidRDefault="00E84294" w:rsidP="00EF3322">
      <w:pPr>
        <w:rPr>
          <w:sz w:val="24"/>
          <w:szCs w:val="24"/>
        </w:rPr>
      </w:pPr>
      <w:r w:rsidRPr="002F6AC8">
        <w:rPr>
          <w:sz w:val="24"/>
          <w:szCs w:val="24"/>
        </w:rPr>
        <w:t xml:space="preserve">Det store udlagte område (EV-området øst for den nord-syd gående sejlkorridor ud for Frederikshavn) bifalder vi som areal til vedvarende energi anlæg. </w:t>
      </w:r>
    </w:p>
    <w:p w14:paraId="3D55FA04" w14:textId="77777777" w:rsidR="00E84294" w:rsidRPr="002F6AC8" w:rsidRDefault="00E84294" w:rsidP="00E84294">
      <w:pPr>
        <w:ind w:left="360"/>
        <w:rPr>
          <w:sz w:val="24"/>
          <w:szCs w:val="24"/>
        </w:rPr>
      </w:pPr>
      <w:r w:rsidRPr="002F6AC8">
        <w:rPr>
          <w:sz w:val="24"/>
          <w:szCs w:val="24"/>
        </w:rPr>
        <w:t> </w:t>
      </w:r>
    </w:p>
    <w:p w14:paraId="2665473E" w14:textId="211E713D" w:rsidR="00E84294" w:rsidRPr="002F6AC8" w:rsidRDefault="00E84294" w:rsidP="00EF3322">
      <w:pPr>
        <w:rPr>
          <w:sz w:val="24"/>
          <w:szCs w:val="24"/>
        </w:rPr>
      </w:pPr>
      <w:r w:rsidRPr="002F6AC8">
        <w:rPr>
          <w:sz w:val="24"/>
          <w:szCs w:val="24"/>
        </w:rPr>
        <w:t>Det lille ”trekantede” ved Hirsholmene er i planen udlagt til EV område. Det er beliggende i tilknytning til det naturbeskyttede område omkring Hirsholmene og tæt på kysten. Vi anbefaler, at området udtages af planen indtil en VVM- redegørelse foreligger. Vi er bekendt med, at der netop nu i privat regi, arbejdes på en VVM- redegørelse for projektet uagtet, at timingen ikke er i overensstemmelse med proceduren for godkendelse af havplanen. Vi er bekendt med at der netop her er store ornitologiske interesser på spil. Vi ønsker, at der foretages en reel miljøvurdering, inden ”Trekanten” i havplanen udlægges til vedvarende energi.</w:t>
      </w:r>
    </w:p>
    <w:p w14:paraId="27EAFFE9" w14:textId="7D6863CF" w:rsidR="00206785" w:rsidRDefault="00206785" w:rsidP="00E84294">
      <w:pPr>
        <w:ind w:left="360"/>
      </w:pPr>
    </w:p>
    <w:bookmarkStart w:id="0" w:name="_MON_1697017983"/>
    <w:bookmarkEnd w:id="0"/>
    <w:p w14:paraId="28C9F80F" w14:textId="3D2BDEBE" w:rsidR="00206785" w:rsidRDefault="00F90774" w:rsidP="00E84294">
      <w:pPr>
        <w:ind w:left="360"/>
      </w:pPr>
      <w:r>
        <w:object w:dxaOrig="1539" w:dyaOrig="995" w14:anchorId="59EB1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697179479" r:id="rId10">
            <o:FieldCodes>\s</o:FieldCodes>
          </o:OLEObject>
        </w:object>
      </w:r>
    </w:p>
    <w:p w14:paraId="570CFD82" w14:textId="77777777" w:rsidR="003A5235" w:rsidRDefault="003A5235" w:rsidP="00E84294">
      <w:pPr>
        <w:ind w:left="360"/>
      </w:pPr>
    </w:p>
    <w:p w14:paraId="7AEF02D5" w14:textId="1FF60BB5" w:rsidR="003A5235" w:rsidRDefault="003A5235" w:rsidP="00E84294">
      <w:pPr>
        <w:ind w:left="360"/>
      </w:pPr>
      <w:r>
        <w:object w:dxaOrig="1539" w:dyaOrig="995" w14:anchorId="66AD4327">
          <v:shape id="_x0000_i1026" type="#_x0000_t75" style="width:77.25pt;height:49.5pt" o:ole="">
            <v:imagedata r:id="rId11" o:title=""/>
          </v:shape>
          <o:OLEObject Type="Embed" ProgID="AcroExch.Document.DC" ShapeID="_x0000_i1026" DrawAspect="Icon" ObjectID="_1697179480" r:id="rId12"/>
        </w:object>
      </w:r>
    </w:p>
    <w:p w14:paraId="53ABA6F5" w14:textId="7B30DFBD" w:rsidR="00206785" w:rsidRDefault="00206785" w:rsidP="00E84294">
      <w:pPr>
        <w:ind w:left="360"/>
      </w:pPr>
    </w:p>
    <w:p w14:paraId="01A81BEB" w14:textId="11C336CD" w:rsidR="003A2C06" w:rsidRPr="002F6AC8" w:rsidRDefault="008A3E65" w:rsidP="00A872D8">
      <w:pPr>
        <w:rPr>
          <w:sz w:val="24"/>
          <w:szCs w:val="24"/>
        </w:rPr>
      </w:pPr>
      <w:r w:rsidRPr="002F6AC8">
        <w:rPr>
          <w:sz w:val="24"/>
          <w:szCs w:val="24"/>
        </w:rPr>
        <w:t>Andre sager på søter</w:t>
      </w:r>
      <w:r w:rsidR="00664EFB" w:rsidRPr="002F6AC8">
        <w:rPr>
          <w:sz w:val="24"/>
          <w:szCs w:val="24"/>
        </w:rPr>
        <w:t>r</w:t>
      </w:r>
      <w:r w:rsidRPr="002F6AC8">
        <w:rPr>
          <w:sz w:val="24"/>
          <w:szCs w:val="24"/>
        </w:rPr>
        <w:t>i</w:t>
      </w:r>
      <w:r w:rsidR="00664EFB" w:rsidRPr="002F6AC8">
        <w:rPr>
          <w:sz w:val="24"/>
          <w:szCs w:val="24"/>
        </w:rPr>
        <w:t>toriet:</w:t>
      </w:r>
    </w:p>
    <w:p w14:paraId="2A6BD43C" w14:textId="77777777" w:rsidR="008D76E9" w:rsidRPr="002F6AC8" w:rsidRDefault="008D76E9" w:rsidP="00E84294">
      <w:pPr>
        <w:ind w:left="360"/>
        <w:rPr>
          <w:sz w:val="24"/>
          <w:szCs w:val="24"/>
        </w:rPr>
      </w:pPr>
    </w:p>
    <w:p w14:paraId="1CB6B28C" w14:textId="6A546131" w:rsidR="00664EFB" w:rsidRPr="002F6AC8" w:rsidRDefault="00CA41FC" w:rsidP="00EF3322">
      <w:pPr>
        <w:rPr>
          <w:b/>
          <w:bCs/>
          <w:sz w:val="24"/>
          <w:szCs w:val="24"/>
        </w:rPr>
      </w:pPr>
      <w:r w:rsidRPr="002F6AC8">
        <w:rPr>
          <w:b/>
          <w:bCs/>
          <w:sz w:val="24"/>
          <w:szCs w:val="24"/>
        </w:rPr>
        <w:t xml:space="preserve">Råstofindvinding </w:t>
      </w:r>
      <w:r w:rsidR="00F13474" w:rsidRPr="002F6AC8">
        <w:rPr>
          <w:b/>
          <w:bCs/>
          <w:sz w:val="24"/>
          <w:szCs w:val="24"/>
        </w:rPr>
        <w:t>på s</w:t>
      </w:r>
      <w:r w:rsidR="007211C1" w:rsidRPr="002F6AC8">
        <w:rPr>
          <w:b/>
          <w:bCs/>
          <w:sz w:val="24"/>
          <w:szCs w:val="24"/>
        </w:rPr>
        <w:t xml:space="preserve">øterritoriet </w:t>
      </w:r>
      <w:r w:rsidRPr="002F6AC8">
        <w:rPr>
          <w:b/>
          <w:bCs/>
          <w:sz w:val="24"/>
          <w:szCs w:val="24"/>
        </w:rPr>
        <w:t>ved Læsø</w:t>
      </w:r>
    </w:p>
    <w:p w14:paraId="413DF7A4" w14:textId="0020675E" w:rsidR="00865CB5" w:rsidRPr="002F6AC8" w:rsidRDefault="00A45836" w:rsidP="00D5538A">
      <w:pPr>
        <w:rPr>
          <w:sz w:val="24"/>
          <w:szCs w:val="24"/>
        </w:rPr>
      </w:pPr>
      <w:r w:rsidRPr="002F6AC8">
        <w:rPr>
          <w:sz w:val="24"/>
          <w:szCs w:val="24"/>
        </w:rPr>
        <w:t>Vi ha</w:t>
      </w:r>
      <w:r w:rsidR="00671D86" w:rsidRPr="002F6AC8">
        <w:rPr>
          <w:sz w:val="24"/>
          <w:szCs w:val="24"/>
        </w:rPr>
        <w:t xml:space="preserve">r ved høringssvar af d. 24-03-21 </w:t>
      </w:r>
      <w:r w:rsidR="00B07C98" w:rsidRPr="002F6AC8">
        <w:rPr>
          <w:sz w:val="24"/>
          <w:szCs w:val="24"/>
        </w:rPr>
        <w:t xml:space="preserve">anbefalet at </w:t>
      </w:r>
      <w:r w:rsidR="00A95145" w:rsidRPr="002F6AC8">
        <w:rPr>
          <w:sz w:val="24"/>
          <w:szCs w:val="24"/>
        </w:rPr>
        <w:t xml:space="preserve">sagen tages af bordet indtil </w:t>
      </w:r>
      <w:r w:rsidR="00865CB5" w:rsidRPr="002F6AC8">
        <w:rPr>
          <w:sz w:val="24"/>
          <w:szCs w:val="24"/>
        </w:rPr>
        <w:t>havplan vurderingerne foretages.</w:t>
      </w:r>
    </w:p>
    <w:p w14:paraId="762A3333" w14:textId="77777777" w:rsidR="00FF50D9" w:rsidRPr="00D61FA9" w:rsidRDefault="00FF50D9" w:rsidP="00E84294">
      <w:pPr>
        <w:ind w:left="360"/>
        <w:rPr>
          <w:sz w:val="28"/>
          <w:szCs w:val="28"/>
        </w:rPr>
      </w:pPr>
    </w:p>
    <w:p w14:paraId="1E3D6522" w14:textId="1600B5FC" w:rsidR="00DB06C6" w:rsidRDefault="00A95145" w:rsidP="002F6AC8">
      <w:pPr>
        <w:ind w:left="360"/>
      </w:pPr>
      <w:r>
        <w:t xml:space="preserve"> </w:t>
      </w:r>
      <w:bookmarkStart w:id="1" w:name="_MON_1697017844"/>
      <w:bookmarkEnd w:id="1"/>
      <w:r w:rsidR="00FF50D9">
        <w:object w:dxaOrig="1539" w:dyaOrig="995" w14:anchorId="3BDAA7E5">
          <v:shape id="_x0000_i1027" type="#_x0000_t75" style="width:77.25pt;height:49.5pt" o:ole="">
            <v:imagedata r:id="rId13" o:title=""/>
          </v:shape>
          <o:OLEObject Type="Embed" ProgID="Word.Document.8" ShapeID="_x0000_i1027" DrawAspect="Icon" ObjectID="_1697179481" r:id="rId14">
            <o:FieldCodes>\s</o:FieldCodes>
          </o:OLEObject>
        </w:object>
      </w:r>
    </w:p>
    <w:p w14:paraId="3452467C" w14:textId="77777777" w:rsidR="00D5538A" w:rsidRDefault="00D5538A" w:rsidP="002F6AC8">
      <w:pPr>
        <w:ind w:left="360"/>
      </w:pPr>
    </w:p>
    <w:p w14:paraId="1371377F" w14:textId="2B4ECC7C" w:rsidR="00CA41FC" w:rsidRPr="002F6AC8" w:rsidRDefault="002F6AC8" w:rsidP="00CD79D6">
      <w:pPr>
        <w:rPr>
          <w:b/>
          <w:bCs/>
          <w:sz w:val="24"/>
          <w:szCs w:val="24"/>
        </w:rPr>
      </w:pPr>
      <w:r>
        <w:rPr>
          <w:b/>
          <w:bCs/>
          <w:sz w:val="28"/>
          <w:szCs w:val="28"/>
        </w:rPr>
        <w:t xml:space="preserve"> </w:t>
      </w:r>
      <w:r w:rsidR="00664EFB" w:rsidRPr="002F6AC8">
        <w:rPr>
          <w:b/>
          <w:bCs/>
          <w:sz w:val="24"/>
          <w:szCs w:val="24"/>
        </w:rPr>
        <w:t>Tangbrug ved Skagen</w:t>
      </w:r>
      <w:r w:rsidR="004923D4" w:rsidRPr="002F6AC8">
        <w:rPr>
          <w:b/>
          <w:bCs/>
          <w:sz w:val="24"/>
          <w:szCs w:val="24"/>
        </w:rPr>
        <w:t xml:space="preserve"> og</w:t>
      </w:r>
      <w:r w:rsidR="008D76E9" w:rsidRPr="002F6AC8">
        <w:rPr>
          <w:b/>
          <w:bCs/>
          <w:sz w:val="24"/>
          <w:szCs w:val="24"/>
        </w:rPr>
        <w:t xml:space="preserve"> </w:t>
      </w:r>
      <w:r w:rsidR="00CA41FC" w:rsidRPr="002F6AC8">
        <w:rPr>
          <w:b/>
          <w:bCs/>
          <w:sz w:val="24"/>
          <w:szCs w:val="24"/>
        </w:rPr>
        <w:t>Ålbæk</w:t>
      </w:r>
    </w:p>
    <w:p w14:paraId="620EBB5F" w14:textId="799A1648" w:rsidR="00CA41FC" w:rsidRPr="002F6AC8" w:rsidRDefault="00E6614F" w:rsidP="006265BC">
      <w:pPr>
        <w:ind w:left="360"/>
        <w:rPr>
          <w:sz w:val="24"/>
          <w:szCs w:val="24"/>
        </w:rPr>
      </w:pPr>
      <w:r w:rsidRPr="002F6AC8">
        <w:rPr>
          <w:sz w:val="24"/>
          <w:szCs w:val="24"/>
        </w:rPr>
        <w:t>Vi har i høringssvar</w:t>
      </w:r>
      <w:r w:rsidR="00BB2A55" w:rsidRPr="002F6AC8">
        <w:rPr>
          <w:sz w:val="24"/>
          <w:szCs w:val="24"/>
        </w:rPr>
        <w:t xml:space="preserve"> af d. </w:t>
      </w:r>
      <w:r w:rsidR="00BC1EB8" w:rsidRPr="002F6AC8">
        <w:rPr>
          <w:sz w:val="24"/>
          <w:szCs w:val="24"/>
        </w:rPr>
        <w:t>28-</w:t>
      </w:r>
      <w:r w:rsidR="006265BC" w:rsidRPr="002F6AC8">
        <w:rPr>
          <w:sz w:val="24"/>
          <w:szCs w:val="24"/>
        </w:rPr>
        <w:t>09-2021</w:t>
      </w:r>
      <w:r w:rsidR="00403B43" w:rsidRPr="002F6AC8">
        <w:rPr>
          <w:sz w:val="24"/>
          <w:szCs w:val="24"/>
        </w:rPr>
        <w:t xml:space="preserve"> </w:t>
      </w:r>
      <w:r w:rsidR="0027293E" w:rsidRPr="002F6AC8">
        <w:rPr>
          <w:sz w:val="24"/>
          <w:szCs w:val="24"/>
        </w:rPr>
        <w:t>udtalt at:</w:t>
      </w:r>
    </w:p>
    <w:p w14:paraId="2755C1B1" w14:textId="403A070E" w:rsidR="0027293E" w:rsidRPr="002F6AC8" w:rsidRDefault="0027293E" w:rsidP="0027293E">
      <w:pPr>
        <w:pStyle w:val="Listeafsnit"/>
        <w:numPr>
          <w:ilvl w:val="0"/>
          <w:numId w:val="9"/>
        </w:numPr>
        <w:rPr>
          <w:sz w:val="24"/>
          <w:szCs w:val="24"/>
        </w:rPr>
      </w:pPr>
      <w:r w:rsidRPr="002F6AC8">
        <w:rPr>
          <w:sz w:val="24"/>
          <w:szCs w:val="24"/>
        </w:rPr>
        <w:t xml:space="preserve">At anlægget bør vurderes i </w:t>
      </w:r>
      <w:r w:rsidR="00373C63" w:rsidRPr="002F6AC8">
        <w:rPr>
          <w:sz w:val="24"/>
          <w:szCs w:val="24"/>
        </w:rPr>
        <w:t>forhold til den offentliggjorte havplan</w:t>
      </w:r>
    </w:p>
    <w:p w14:paraId="0D2D7144" w14:textId="5AB85419" w:rsidR="00373C63" w:rsidRPr="002F6AC8" w:rsidRDefault="00673C13" w:rsidP="0027293E">
      <w:pPr>
        <w:pStyle w:val="Listeafsnit"/>
        <w:numPr>
          <w:ilvl w:val="0"/>
          <w:numId w:val="9"/>
        </w:numPr>
        <w:rPr>
          <w:sz w:val="24"/>
          <w:szCs w:val="24"/>
        </w:rPr>
      </w:pPr>
      <w:r w:rsidRPr="002F6AC8">
        <w:rPr>
          <w:sz w:val="24"/>
          <w:szCs w:val="24"/>
        </w:rPr>
        <w:t xml:space="preserve">At der fremover </w:t>
      </w:r>
      <w:r w:rsidR="0045453E" w:rsidRPr="002F6AC8">
        <w:rPr>
          <w:sz w:val="24"/>
          <w:szCs w:val="24"/>
        </w:rPr>
        <w:t xml:space="preserve">reserveres </w:t>
      </w:r>
      <w:r w:rsidRPr="002F6AC8">
        <w:rPr>
          <w:sz w:val="24"/>
          <w:szCs w:val="24"/>
        </w:rPr>
        <w:t>områder på søter</w:t>
      </w:r>
      <w:r w:rsidR="0045453E" w:rsidRPr="002F6AC8">
        <w:rPr>
          <w:sz w:val="24"/>
          <w:szCs w:val="24"/>
        </w:rPr>
        <w:t>r</w:t>
      </w:r>
      <w:r w:rsidRPr="002F6AC8">
        <w:rPr>
          <w:sz w:val="24"/>
          <w:szCs w:val="24"/>
        </w:rPr>
        <w:t xml:space="preserve">itoriet til produktion af </w:t>
      </w:r>
      <w:r w:rsidR="0045453E" w:rsidRPr="002F6AC8">
        <w:rPr>
          <w:sz w:val="24"/>
          <w:szCs w:val="24"/>
        </w:rPr>
        <w:t>fødevarer</w:t>
      </w:r>
    </w:p>
    <w:p w14:paraId="6C7F3678" w14:textId="7507300C" w:rsidR="0045453E" w:rsidRPr="002F6AC8" w:rsidRDefault="006E4EC2" w:rsidP="0027293E">
      <w:pPr>
        <w:pStyle w:val="Listeafsnit"/>
        <w:numPr>
          <w:ilvl w:val="0"/>
          <w:numId w:val="9"/>
        </w:numPr>
        <w:rPr>
          <w:sz w:val="24"/>
          <w:szCs w:val="24"/>
        </w:rPr>
      </w:pPr>
      <w:r w:rsidRPr="002F6AC8">
        <w:rPr>
          <w:sz w:val="24"/>
          <w:szCs w:val="24"/>
        </w:rPr>
        <w:t xml:space="preserve">At der meddeles pligt til fjernelse </w:t>
      </w:r>
      <w:r w:rsidR="00010D2F" w:rsidRPr="002F6AC8">
        <w:rPr>
          <w:sz w:val="24"/>
          <w:szCs w:val="24"/>
        </w:rPr>
        <w:t xml:space="preserve">af anlægget ved driftens eventuelle ophør og at der kræves </w:t>
      </w:r>
      <w:r w:rsidR="0084105F" w:rsidRPr="002F6AC8">
        <w:rPr>
          <w:sz w:val="24"/>
          <w:szCs w:val="24"/>
        </w:rPr>
        <w:t xml:space="preserve">stillet </w:t>
      </w:r>
      <w:r w:rsidR="00010D2F" w:rsidRPr="002F6AC8">
        <w:rPr>
          <w:sz w:val="24"/>
          <w:szCs w:val="24"/>
        </w:rPr>
        <w:t>en bankgaranti</w:t>
      </w:r>
      <w:r w:rsidR="00D81C63" w:rsidRPr="002F6AC8">
        <w:rPr>
          <w:sz w:val="24"/>
          <w:szCs w:val="24"/>
        </w:rPr>
        <w:t xml:space="preserve"> til retablering.</w:t>
      </w:r>
    </w:p>
    <w:p w14:paraId="3B39FB59" w14:textId="77777777" w:rsidR="0084105F" w:rsidRPr="00D61FA9" w:rsidRDefault="0084105F" w:rsidP="0084105F">
      <w:pPr>
        <w:rPr>
          <w:sz w:val="28"/>
          <w:szCs w:val="28"/>
        </w:rPr>
      </w:pPr>
    </w:p>
    <w:p w14:paraId="13D1E1D2" w14:textId="75D0EA56" w:rsidR="00664EFB" w:rsidRDefault="00664EFB" w:rsidP="00E84294">
      <w:pPr>
        <w:ind w:left="360"/>
      </w:pPr>
      <w:r>
        <w:t xml:space="preserve"> </w:t>
      </w:r>
    </w:p>
    <w:p w14:paraId="7483301A" w14:textId="280BFDBB" w:rsidR="00DC35A6" w:rsidRDefault="00954131" w:rsidP="00CD4912">
      <w:pPr>
        <w:ind w:left="360"/>
      </w:pPr>
      <w:r>
        <w:object w:dxaOrig="1539" w:dyaOrig="995" w14:anchorId="5E0EE474">
          <v:shape id="_x0000_i1028" type="#_x0000_t75" style="width:77.25pt;height:49.5pt" o:ole="">
            <v:imagedata r:id="rId15" o:title=""/>
          </v:shape>
          <o:OLEObject Type="Embed" ProgID="Package" ShapeID="_x0000_i1028" DrawAspect="Icon" ObjectID="_1697179482" r:id="rId16"/>
        </w:object>
      </w:r>
    </w:p>
    <w:p w14:paraId="6F11BA75" w14:textId="77777777" w:rsidR="007B661D" w:rsidRPr="00D61FA9" w:rsidRDefault="007B661D" w:rsidP="00CD4912">
      <w:pPr>
        <w:ind w:left="360"/>
        <w:rPr>
          <w:sz w:val="28"/>
          <w:szCs w:val="28"/>
        </w:rPr>
      </w:pPr>
    </w:p>
    <w:p w14:paraId="3562BBDD" w14:textId="175851CE" w:rsidR="00E43952" w:rsidRPr="00D61FA9" w:rsidRDefault="00E43952" w:rsidP="00CD79D6">
      <w:pPr>
        <w:rPr>
          <w:rFonts w:ascii="Calibri" w:eastAsia="Times New Roman" w:hAnsi="Calibri"/>
          <w:sz w:val="28"/>
          <w:szCs w:val="28"/>
          <w:lang w:eastAsia="en-US"/>
        </w:rPr>
      </w:pPr>
      <w:r w:rsidRPr="00D61FA9">
        <w:rPr>
          <w:rFonts w:ascii="Calibri" w:eastAsia="Times New Roman" w:hAnsi="Calibri"/>
          <w:sz w:val="28"/>
          <w:szCs w:val="28"/>
          <w:lang w:eastAsia="en-US"/>
        </w:rPr>
        <w:t>Vores lokale indsatsområder</w:t>
      </w:r>
      <w:r w:rsidR="007B661D" w:rsidRPr="00D61FA9">
        <w:rPr>
          <w:rFonts w:ascii="Calibri" w:eastAsia="Times New Roman" w:hAnsi="Calibri"/>
          <w:sz w:val="28"/>
          <w:szCs w:val="28"/>
          <w:lang w:eastAsia="en-US"/>
        </w:rPr>
        <w:t xml:space="preserve"> i forhold til biodiversitet</w:t>
      </w:r>
      <w:r w:rsidR="00F44CFD" w:rsidRPr="00D61FA9">
        <w:rPr>
          <w:rFonts w:ascii="Calibri" w:eastAsia="Times New Roman" w:hAnsi="Calibri"/>
          <w:sz w:val="28"/>
          <w:szCs w:val="28"/>
          <w:lang w:eastAsia="en-US"/>
        </w:rPr>
        <w:t xml:space="preserve"> og et sundt havmiljø fremgår af vedlagte </w:t>
      </w:r>
      <w:r w:rsidR="00A3425C" w:rsidRPr="00D61FA9">
        <w:rPr>
          <w:rFonts w:ascii="Calibri" w:eastAsia="Times New Roman" w:hAnsi="Calibri"/>
          <w:sz w:val="28"/>
          <w:szCs w:val="28"/>
          <w:lang w:eastAsia="en-US"/>
        </w:rPr>
        <w:t>notat</w:t>
      </w:r>
      <w:r w:rsidR="003E3D9E" w:rsidRPr="00D61FA9">
        <w:rPr>
          <w:rFonts w:ascii="Calibri" w:eastAsia="Times New Roman" w:hAnsi="Calibri"/>
          <w:sz w:val="28"/>
          <w:szCs w:val="28"/>
          <w:lang w:eastAsia="en-US"/>
        </w:rPr>
        <w:t xml:space="preserve"> af ældre dato</w:t>
      </w:r>
      <w:r w:rsidR="00D81C63">
        <w:rPr>
          <w:rFonts w:ascii="Calibri" w:eastAsia="Times New Roman" w:hAnsi="Calibri"/>
          <w:sz w:val="28"/>
          <w:szCs w:val="28"/>
          <w:lang w:eastAsia="en-US"/>
        </w:rPr>
        <w:t>,</w:t>
      </w:r>
      <w:r w:rsidR="003E3D9E" w:rsidRPr="00D61FA9">
        <w:rPr>
          <w:rFonts w:ascii="Calibri" w:eastAsia="Times New Roman" w:hAnsi="Calibri"/>
          <w:sz w:val="28"/>
          <w:szCs w:val="28"/>
          <w:lang w:eastAsia="en-US"/>
        </w:rPr>
        <w:t xml:space="preserve"> men </w:t>
      </w:r>
      <w:r w:rsidR="00D81C63">
        <w:rPr>
          <w:rFonts w:ascii="Calibri" w:eastAsia="Times New Roman" w:hAnsi="Calibri"/>
          <w:sz w:val="28"/>
          <w:szCs w:val="28"/>
          <w:lang w:eastAsia="en-US"/>
        </w:rPr>
        <w:t xml:space="preserve">det er </w:t>
      </w:r>
      <w:r w:rsidR="003E3D9E" w:rsidRPr="00D61FA9">
        <w:rPr>
          <w:rFonts w:ascii="Calibri" w:eastAsia="Times New Roman" w:hAnsi="Calibri"/>
          <w:sz w:val="28"/>
          <w:szCs w:val="28"/>
          <w:lang w:eastAsia="en-US"/>
        </w:rPr>
        <w:t>stadig meget aktuelt</w:t>
      </w:r>
      <w:r w:rsidR="00D81C63">
        <w:rPr>
          <w:rFonts w:ascii="Calibri" w:eastAsia="Times New Roman" w:hAnsi="Calibri"/>
          <w:sz w:val="28"/>
          <w:szCs w:val="28"/>
          <w:lang w:eastAsia="en-US"/>
        </w:rPr>
        <w:t>, selv om der på enkelte områder er foretaget lovgivning og regulering af aktiviteter der påvirker biodiversiteten på havet.</w:t>
      </w:r>
    </w:p>
    <w:p w14:paraId="422EDB39" w14:textId="77777777" w:rsidR="00F127E4" w:rsidRPr="00D61FA9" w:rsidRDefault="00F127E4" w:rsidP="00F127E4">
      <w:pPr>
        <w:ind w:left="360"/>
        <w:rPr>
          <w:rFonts w:ascii="Calibri" w:eastAsia="Times New Roman" w:hAnsi="Calibri"/>
          <w:sz w:val="28"/>
          <w:szCs w:val="28"/>
          <w:lang w:eastAsia="en-US"/>
        </w:rPr>
      </w:pPr>
    </w:p>
    <w:p w14:paraId="317C3656" w14:textId="6A98C0D7" w:rsidR="00866C43" w:rsidRPr="003E3D9E" w:rsidRDefault="003E3D9E" w:rsidP="003E3D9E">
      <w:pPr>
        <w:ind w:left="360"/>
        <w:rPr>
          <w:rFonts w:ascii="Calibri" w:eastAsia="Times New Roman" w:hAnsi="Calibri"/>
          <w:sz w:val="28"/>
          <w:szCs w:val="28"/>
          <w:lang w:eastAsia="en-US"/>
        </w:rPr>
      </w:pPr>
      <w:r>
        <w:object w:dxaOrig="1539" w:dyaOrig="995" w14:anchorId="532FC4AB">
          <v:shape id="_x0000_i1029" type="#_x0000_t75" style="width:77.25pt;height:49.5pt" o:ole="">
            <v:imagedata r:id="rId17" o:title=""/>
          </v:shape>
          <o:OLEObject Type="Embed" ProgID="Word.Document.12" ShapeID="_x0000_i1029" DrawAspect="Icon" ObjectID="_1697179483" r:id="rId18">
            <o:FieldCodes>\s</o:FieldCodes>
          </o:OLEObject>
        </w:object>
      </w:r>
    </w:p>
    <w:p w14:paraId="25DF4C4F" w14:textId="77777777" w:rsidR="00AE50DD" w:rsidRPr="00D61FA9" w:rsidRDefault="00AE50DD" w:rsidP="00E43952">
      <w:pPr>
        <w:rPr>
          <w:rFonts w:ascii="Calibri" w:eastAsia="Times New Roman" w:hAnsi="Calibri"/>
          <w:sz w:val="28"/>
          <w:szCs w:val="28"/>
          <w:lang w:eastAsia="en-US"/>
        </w:rPr>
      </w:pPr>
    </w:p>
    <w:p w14:paraId="27CDCD5A" w14:textId="304D7070" w:rsidR="00E43952" w:rsidRPr="00D61FA9" w:rsidRDefault="00E43952" w:rsidP="00E43952">
      <w:pPr>
        <w:rPr>
          <w:rFonts w:ascii="Calibri" w:hAnsi="Calibri"/>
          <w:b/>
          <w:bCs/>
          <w:sz w:val="28"/>
          <w:szCs w:val="28"/>
          <w:lang w:eastAsia="en-US"/>
        </w:rPr>
      </w:pPr>
      <w:r w:rsidRPr="00D61FA9">
        <w:rPr>
          <w:rFonts w:ascii="Calibri" w:hAnsi="Calibri"/>
          <w:b/>
          <w:bCs/>
          <w:sz w:val="28"/>
          <w:szCs w:val="28"/>
          <w:lang w:eastAsia="en-US"/>
        </w:rPr>
        <w:t>Råstoffer</w:t>
      </w:r>
    </w:p>
    <w:p w14:paraId="52D0904A" w14:textId="6FC293EE" w:rsidR="00C2149E" w:rsidRPr="00D61FA9" w:rsidRDefault="00497D9C" w:rsidP="00497D9C">
      <w:pPr>
        <w:rPr>
          <w:rFonts w:ascii="Calibri" w:eastAsia="Times New Roman" w:hAnsi="Calibri"/>
          <w:sz w:val="28"/>
          <w:szCs w:val="28"/>
          <w:lang w:eastAsia="en-US"/>
        </w:rPr>
      </w:pPr>
      <w:r w:rsidRPr="00D61FA9">
        <w:rPr>
          <w:rFonts w:ascii="Calibri" w:eastAsia="Times New Roman" w:hAnsi="Calibri"/>
          <w:sz w:val="28"/>
          <w:szCs w:val="28"/>
          <w:lang w:eastAsia="en-US"/>
        </w:rPr>
        <w:t>Den r</w:t>
      </w:r>
      <w:r w:rsidR="00E43952" w:rsidRPr="00D61FA9">
        <w:rPr>
          <w:rFonts w:ascii="Calibri" w:eastAsia="Times New Roman" w:hAnsi="Calibri"/>
          <w:sz w:val="28"/>
          <w:szCs w:val="28"/>
          <w:lang w:eastAsia="en-US"/>
        </w:rPr>
        <w:t>egional</w:t>
      </w:r>
      <w:r w:rsidRPr="00D61FA9">
        <w:rPr>
          <w:rFonts w:ascii="Calibri" w:eastAsia="Times New Roman" w:hAnsi="Calibri"/>
          <w:sz w:val="28"/>
          <w:szCs w:val="28"/>
          <w:lang w:eastAsia="en-US"/>
        </w:rPr>
        <w:t>e</w:t>
      </w:r>
      <w:r w:rsidR="00E43952" w:rsidRPr="00D61FA9">
        <w:rPr>
          <w:rFonts w:ascii="Calibri" w:eastAsia="Times New Roman" w:hAnsi="Calibri"/>
          <w:sz w:val="28"/>
          <w:szCs w:val="28"/>
          <w:lang w:eastAsia="en-US"/>
        </w:rPr>
        <w:t xml:space="preserve"> råstofplan</w:t>
      </w:r>
      <w:r w:rsidRPr="00D61FA9">
        <w:rPr>
          <w:rFonts w:ascii="Calibri" w:eastAsia="Times New Roman" w:hAnsi="Calibri"/>
          <w:sz w:val="28"/>
          <w:szCs w:val="28"/>
          <w:lang w:eastAsia="en-US"/>
        </w:rPr>
        <w:t xml:space="preserve"> </w:t>
      </w:r>
      <w:r w:rsidR="00C2149E" w:rsidRPr="00D61FA9">
        <w:rPr>
          <w:rFonts w:ascii="Calibri" w:eastAsia="Times New Roman" w:hAnsi="Calibri"/>
          <w:sz w:val="28"/>
          <w:szCs w:val="28"/>
          <w:lang w:eastAsia="en-US"/>
        </w:rPr>
        <w:t>2020 er vedtaget.</w:t>
      </w:r>
    </w:p>
    <w:p w14:paraId="16B1FEC9" w14:textId="37EE88CA" w:rsidR="00C2149E" w:rsidRPr="00D61FA9" w:rsidRDefault="00C2149E" w:rsidP="00497D9C">
      <w:pPr>
        <w:rPr>
          <w:rFonts w:ascii="Calibri" w:eastAsia="Times New Roman" w:hAnsi="Calibri"/>
          <w:sz w:val="28"/>
          <w:szCs w:val="28"/>
          <w:lang w:eastAsia="en-US"/>
        </w:rPr>
      </w:pPr>
      <w:r w:rsidRPr="00D61FA9">
        <w:rPr>
          <w:rFonts w:ascii="Calibri" w:eastAsia="Times New Roman" w:hAnsi="Calibri"/>
          <w:sz w:val="28"/>
          <w:szCs w:val="28"/>
          <w:lang w:eastAsia="en-US"/>
        </w:rPr>
        <w:t xml:space="preserve">Det vil </w:t>
      </w:r>
      <w:r w:rsidR="00B34D35" w:rsidRPr="00D61FA9">
        <w:rPr>
          <w:rFonts w:ascii="Calibri" w:eastAsia="Times New Roman" w:hAnsi="Calibri"/>
          <w:sz w:val="28"/>
          <w:szCs w:val="28"/>
          <w:lang w:eastAsia="en-US"/>
        </w:rPr>
        <w:t>bl.a</w:t>
      </w:r>
      <w:r w:rsidR="00B34D35">
        <w:rPr>
          <w:rFonts w:ascii="Calibri" w:eastAsia="Times New Roman" w:hAnsi="Calibri"/>
          <w:sz w:val="28"/>
          <w:szCs w:val="28"/>
          <w:lang w:eastAsia="en-US"/>
        </w:rPr>
        <w:t>.</w:t>
      </w:r>
      <w:r w:rsidRPr="00D61FA9">
        <w:rPr>
          <w:rFonts w:ascii="Calibri" w:eastAsia="Times New Roman" w:hAnsi="Calibri"/>
          <w:sz w:val="28"/>
          <w:szCs w:val="28"/>
          <w:lang w:eastAsia="en-US"/>
        </w:rPr>
        <w:t xml:space="preserve"> sige</w:t>
      </w:r>
      <w:r w:rsidR="00B34D35">
        <w:rPr>
          <w:rFonts w:ascii="Calibri" w:eastAsia="Times New Roman" w:hAnsi="Calibri"/>
          <w:sz w:val="28"/>
          <w:szCs w:val="28"/>
          <w:lang w:eastAsia="en-US"/>
        </w:rPr>
        <w:t>,</w:t>
      </w:r>
      <w:r w:rsidRPr="00D61FA9">
        <w:rPr>
          <w:rFonts w:ascii="Calibri" w:eastAsia="Times New Roman" w:hAnsi="Calibri"/>
          <w:sz w:val="28"/>
          <w:szCs w:val="28"/>
          <w:lang w:eastAsia="en-US"/>
        </w:rPr>
        <w:t xml:space="preserve"> at </w:t>
      </w:r>
      <w:r w:rsidR="0070235C" w:rsidRPr="00D61FA9">
        <w:rPr>
          <w:rFonts w:ascii="Calibri" w:eastAsia="Times New Roman" w:hAnsi="Calibri"/>
          <w:sz w:val="28"/>
          <w:szCs w:val="28"/>
          <w:lang w:eastAsia="en-US"/>
        </w:rPr>
        <w:t>råstof</w:t>
      </w:r>
      <w:r w:rsidR="000A25EB">
        <w:rPr>
          <w:rFonts w:ascii="Calibri" w:eastAsia="Times New Roman" w:hAnsi="Calibri"/>
          <w:sz w:val="28"/>
          <w:szCs w:val="28"/>
          <w:lang w:eastAsia="en-US"/>
        </w:rPr>
        <w:t>forekomsterne</w:t>
      </w:r>
      <w:r w:rsidR="0070235C" w:rsidRPr="00D61FA9">
        <w:rPr>
          <w:rFonts w:ascii="Calibri" w:eastAsia="Times New Roman" w:hAnsi="Calibri"/>
          <w:sz w:val="28"/>
          <w:szCs w:val="28"/>
          <w:lang w:eastAsia="en-US"/>
        </w:rPr>
        <w:t xml:space="preserve"> i Gærumområdet er udtaget af planen</w:t>
      </w:r>
      <w:r w:rsidR="000A63FD" w:rsidRPr="00D61FA9">
        <w:rPr>
          <w:rFonts w:ascii="Calibri" w:eastAsia="Times New Roman" w:hAnsi="Calibri"/>
          <w:sz w:val="28"/>
          <w:szCs w:val="28"/>
          <w:lang w:eastAsia="en-US"/>
        </w:rPr>
        <w:t xml:space="preserve">. Et </w:t>
      </w:r>
      <w:r w:rsidR="00065692" w:rsidRPr="00D61FA9">
        <w:rPr>
          <w:rFonts w:ascii="Calibri" w:eastAsia="Times New Roman" w:hAnsi="Calibri"/>
          <w:sz w:val="28"/>
          <w:szCs w:val="28"/>
          <w:lang w:eastAsia="en-US"/>
        </w:rPr>
        <w:t xml:space="preserve">stærkt </w:t>
      </w:r>
      <w:r w:rsidR="000A63FD" w:rsidRPr="00D61FA9">
        <w:rPr>
          <w:rFonts w:ascii="Calibri" w:eastAsia="Times New Roman" w:hAnsi="Calibri"/>
          <w:sz w:val="28"/>
          <w:szCs w:val="28"/>
          <w:lang w:eastAsia="en-US"/>
        </w:rPr>
        <w:t xml:space="preserve">ønske fra </w:t>
      </w:r>
      <w:r w:rsidR="001C4D8F" w:rsidRPr="00D61FA9">
        <w:rPr>
          <w:rFonts w:ascii="Calibri" w:eastAsia="Times New Roman" w:hAnsi="Calibri"/>
          <w:sz w:val="28"/>
          <w:szCs w:val="28"/>
          <w:lang w:eastAsia="en-US"/>
        </w:rPr>
        <w:t>lokalforeningen</w:t>
      </w:r>
      <w:r w:rsidR="00065692" w:rsidRPr="00D61FA9">
        <w:rPr>
          <w:rFonts w:ascii="Calibri" w:eastAsia="Times New Roman" w:hAnsi="Calibri"/>
          <w:sz w:val="28"/>
          <w:szCs w:val="28"/>
          <w:lang w:eastAsia="en-US"/>
        </w:rPr>
        <w:t>,</w:t>
      </w:r>
      <w:r w:rsidR="001C4D8F" w:rsidRPr="00D61FA9">
        <w:rPr>
          <w:rFonts w:ascii="Calibri" w:eastAsia="Times New Roman" w:hAnsi="Calibri"/>
          <w:sz w:val="28"/>
          <w:szCs w:val="28"/>
          <w:lang w:eastAsia="en-US"/>
        </w:rPr>
        <w:t xml:space="preserve"> idet gravning her vil være </w:t>
      </w:r>
      <w:r w:rsidR="009A5228" w:rsidRPr="00D61FA9">
        <w:rPr>
          <w:rFonts w:ascii="Calibri" w:eastAsia="Times New Roman" w:hAnsi="Calibri"/>
          <w:sz w:val="28"/>
          <w:szCs w:val="28"/>
          <w:lang w:eastAsia="en-US"/>
        </w:rPr>
        <w:t>en potentiel trussel mod grundvadsres</w:t>
      </w:r>
      <w:r w:rsidR="0094047C" w:rsidRPr="00D61FA9">
        <w:rPr>
          <w:rFonts w:ascii="Calibri" w:eastAsia="Times New Roman" w:hAnsi="Calibri"/>
          <w:sz w:val="28"/>
          <w:szCs w:val="28"/>
          <w:lang w:eastAsia="en-US"/>
        </w:rPr>
        <w:t>s</w:t>
      </w:r>
      <w:r w:rsidR="009A5228" w:rsidRPr="00D61FA9">
        <w:rPr>
          <w:rFonts w:ascii="Calibri" w:eastAsia="Times New Roman" w:hAnsi="Calibri"/>
          <w:sz w:val="28"/>
          <w:szCs w:val="28"/>
          <w:lang w:eastAsia="en-US"/>
        </w:rPr>
        <w:t>our</w:t>
      </w:r>
      <w:r w:rsidR="0094047C" w:rsidRPr="00D61FA9">
        <w:rPr>
          <w:rFonts w:ascii="Calibri" w:eastAsia="Times New Roman" w:hAnsi="Calibri"/>
          <w:sz w:val="28"/>
          <w:szCs w:val="28"/>
          <w:lang w:eastAsia="en-US"/>
        </w:rPr>
        <w:t>cerne og boringer fra</w:t>
      </w:r>
      <w:r w:rsidR="00065692" w:rsidRPr="00D61FA9">
        <w:rPr>
          <w:rFonts w:ascii="Calibri" w:eastAsia="Times New Roman" w:hAnsi="Calibri"/>
          <w:sz w:val="28"/>
          <w:szCs w:val="28"/>
          <w:lang w:eastAsia="en-US"/>
        </w:rPr>
        <w:t xml:space="preserve"> Frederikshavn vandforsyning.</w:t>
      </w:r>
    </w:p>
    <w:p w14:paraId="30E177BA" w14:textId="54BAFA07" w:rsidR="00065692" w:rsidRPr="00D61FA9" w:rsidRDefault="00065692" w:rsidP="00497D9C">
      <w:pPr>
        <w:rPr>
          <w:rFonts w:ascii="Calibri" w:eastAsia="Times New Roman" w:hAnsi="Calibri"/>
          <w:sz w:val="28"/>
          <w:szCs w:val="28"/>
          <w:lang w:eastAsia="en-US"/>
        </w:rPr>
      </w:pPr>
    </w:p>
    <w:p w14:paraId="31958CAB" w14:textId="09077ADB" w:rsidR="00EF3322" w:rsidRDefault="000B1840" w:rsidP="00497D9C">
      <w:pPr>
        <w:rPr>
          <w:rFonts w:ascii="Calibri" w:eastAsia="Times New Roman" w:hAnsi="Calibri"/>
          <w:sz w:val="28"/>
          <w:szCs w:val="28"/>
          <w:lang w:eastAsia="en-US"/>
        </w:rPr>
      </w:pPr>
      <w:r w:rsidRPr="00D61FA9">
        <w:rPr>
          <w:rFonts w:ascii="Calibri" w:eastAsia="Times New Roman" w:hAnsi="Calibri"/>
          <w:sz w:val="28"/>
          <w:szCs w:val="28"/>
          <w:lang w:eastAsia="en-US"/>
        </w:rPr>
        <w:t xml:space="preserve">Herudover har vi behandlet en række </w:t>
      </w:r>
      <w:r w:rsidR="00077B86" w:rsidRPr="00D61FA9">
        <w:rPr>
          <w:rFonts w:ascii="Calibri" w:eastAsia="Times New Roman" w:hAnsi="Calibri"/>
          <w:sz w:val="28"/>
          <w:szCs w:val="28"/>
          <w:lang w:eastAsia="en-US"/>
        </w:rPr>
        <w:t xml:space="preserve">ansøgninger om råstofgravning ved Kystvejen syd for Sæby. </w:t>
      </w:r>
      <w:r w:rsidR="00507785" w:rsidRPr="00D61FA9">
        <w:rPr>
          <w:rFonts w:ascii="Calibri" w:eastAsia="Times New Roman" w:hAnsi="Calibri"/>
          <w:sz w:val="28"/>
          <w:szCs w:val="28"/>
          <w:lang w:eastAsia="en-US"/>
        </w:rPr>
        <w:t>Her er tale om meget store grave</w:t>
      </w:r>
      <w:r w:rsidR="00B34D35">
        <w:rPr>
          <w:rFonts w:ascii="Calibri" w:eastAsia="Times New Roman" w:hAnsi="Calibri"/>
          <w:sz w:val="28"/>
          <w:szCs w:val="28"/>
          <w:lang w:eastAsia="en-US"/>
        </w:rPr>
        <w:t>,</w:t>
      </w:r>
      <w:r w:rsidR="00507785" w:rsidRPr="00D61FA9">
        <w:rPr>
          <w:rFonts w:ascii="Calibri" w:eastAsia="Times New Roman" w:hAnsi="Calibri"/>
          <w:sz w:val="28"/>
          <w:szCs w:val="28"/>
          <w:lang w:eastAsia="en-US"/>
        </w:rPr>
        <w:t xml:space="preserve"> men de er ikke </w:t>
      </w:r>
      <w:r w:rsidR="00324B6E" w:rsidRPr="00D61FA9">
        <w:rPr>
          <w:rFonts w:ascii="Calibri" w:eastAsia="Times New Roman" w:hAnsi="Calibri"/>
          <w:sz w:val="28"/>
          <w:szCs w:val="28"/>
          <w:lang w:eastAsia="en-US"/>
        </w:rPr>
        <w:t>i konflikt</w:t>
      </w:r>
      <w:r w:rsidR="00EF3322">
        <w:rPr>
          <w:rFonts w:ascii="Calibri" w:eastAsia="Times New Roman" w:hAnsi="Calibri"/>
          <w:sz w:val="28"/>
          <w:szCs w:val="28"/>
          <w:lang w:eastAsia="en-US"/>
        </w:rPr>
        <w:t xml:space="preserve"> med</w:t>
      </w:r>
    </w:p>
    <w:p w14:paraId="7F00D3CF" w14:textId="77777777" w:rsidR="00D5538A" w:rsidRDefault="00D5538A" w:rsidP="00497D9C">
      <w:pPr>
        <w:rPr>
          <w:rFonts w:ascii="Calibri" w:eastAsia="Times New Roman" w:hAnsi="Calibri"/>
          <w:sz w:val="28"/>
          <w:szCs w:val="28"/>
          <w:lang w:eastAsia="en-US"/>
        </w:rPr>
      </w:pPr>
    </w:p>
    <w:p w14:paraId="2461766F" w14:textId="77777777" w:rsidR="00EF3322" w:rsidRDefault="00EF3322" w:rsidP="00497D9C">
      <w:pPr>
        <w:rPr>
          <w:rFonts w:ascii="Calibri" w:eastAsia="Times New Roman" w:hAnsi="Calibri"/>
          <w:sz w:val="28"/>
          <w:szCs w:val="28"/>
          <w:lang w:eastAsia="en-US"/>
        </w:rPr>
      </w:pPr>
      <w:r>
        <w:rPr>
          <w:rFonts w:ascii="Calibri" w:eastAsia="Times New Roman" w:hAnsi="Calibri"/>
          <w:noProof/>
          <w:sz w:val="28"/>
          <w:szCs w:val="28"/>
          <w:lang w:eastAsia="en-US"/>
        </w:rPr>
        <w:drawing>
          <wp:inline distT="0" distB="0" distL="0" distR="0" wp14:anchorId="4C6E64B4" wp14:editId="7FD9EED6">
            <wp:extent cx="4014788" cy="2676525"/>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5425" cy="2676950"/>
                    </a:xfrm>
                    <a:prstGeom prst="rect">
                      <a:avLst/>
                    </a:prstGeom>
                    <a:noFill/>
                    <a:ln>
                      <a:noFill/>
                    </a:ln>
                  </pic:spPr>
                </pic:pic>
              </a:graphicData>
            </a:graphic>
          </wp:inline>
        </w:drawing>
      </w:r>
      <w:r w:rsidR="00324B6E" w:rsidRPr="00D61FA9">
        <w:rPr>
          <w:rFonts w:ascii="Calibri" w:eastAsia="Times New Roman" w:hAnsi="Calibri"/>
          <w:sz w:val="28"/>
          <w:szCs w:val="28"/>
          <w:lang w:eastAsia="en-US"/>
        </w:rPr>
        <w:t xml:space="preserve"> </w:t>
      </w:r>
    </w:p>
    <w:p w14:paraId="60009B07" w14:textId="4B1C4367" w:rsidR="00EF3322" w:rsidRDefault="00EF3322" w:rsidP="00497D9C">
      <w:pPr>
        <w:rPr>
          <w:rFonts w:ascii="Calibri" w:eastAsia="Times New Roman" w:hAnsi="Calibri"/>
          <w:sz w:val="28"/>
          <w:szCs w:val="28"/>
          <w:lang w:eastAsia="en-US"/>
        </w:rPr>
      </w:pPr>
      <w:r>
        <w:rPr>
          <w:rFonts w:ascii="Calibri" w:eastAsia="Times New Roman" w:hAnsi="Calibri"/>
          <w:sz w:val="28"/>
          <w:szCs w:val="28"/>
          <w:lang w:eastAsia="en-US"/>
        </w:rPr>
        <w:t>Igangværende gravning ved Kystvejen.</w:t>
      </w:r>
    </w:p>
    <w:p w14:paraId="16529911" w14:textId="7801BE22" w:rsidR="00EF3322" w:rsidRDefault="00EF3322" w:rsidP="00497D9C">
      <w:pPr>
        <w:rPr>
          <w:rFonts w:ascii="Calibri" w:eastAsia="Times New Roman" w:hAnsi="Calibri"/>
          <w:sz w:val="28"/>
          <w:szCs w:val="28"/>
          <w:lang w:eastAsia="en-US"/>
        </w:rPr>
      </w:pPr>
      <w:r>
        <w:rPr>
          <w:rFonts w:ascii="Calibri" w:eastAsia="Times New Roman" w:hAnsi="Calibri"/>
          <w:sz w:val="28"/>
          <w:szCs w:val="28"/>
          <w:lang w:eastAsia="en-US"/>
        </w:rPr>
        <w:t>Foto PG</w:t>
      </w:r>
    </w:p>
    <w:p w14:paraId="75E8279E" w14:textId="77777777" w:rsidR="00EF3322" w:rsidRDefault="00EF3322" w:rsidP="00497D9C">
      <w:pPr>
        <w:rPr>
          <w:rFonts w:ascii="Calibri" w:eastAsia="Times New Roman" w:hAnsi="Calibri"/>
          <w:sz w:val="28"/>
          <w:szCs w:val="28"/>
          <w:lang w:eastAsia="en-US"/>
        </w:rPr>
      </w:pPr>
    </w:p>
    <w:p w14:paraId="2416C81E" w14:textId="4A09409D" w:rsidR="00065692" w:rsidRDefault="00324B6E" w:rsidP="00497D9C">
      <w:pPr>
        <w:rPr>
          <w:rFonts w:ascii="Calibri" w:eastAsia="Times New Roman" w:hAnsi="Calibri"/>
          <w:sz w:val="28"/>
          <w:szCs w:val="28"/>
          <w:lang w:eastAsia="en-US"/>
        </w:rPr>
      </w:pPr>
      <w:r w:rsidRPr="00D61FA9">
        <w:rPr>
          <w:rFonts w:ascii="Calibri" w:eastAsia="Times New Roman" w:hAnsi="Calibri"/>
          <w:sz w:val="28"/>
          <w:szCs w:val="28"/>
          <w:lang w:eastAsia="en-US"/>
        </w:rPr>
        <w:lastRenderedPageBreak/>
        <w:t xml:space="preserve">grundvandsinteresserne. Vi har anbefalet </w:t>
      </w:r>
      <w:r w:rsidR="0045049E" w:rsidRPr="00D61FA9">
        <w:rPr>
          <w:rFonts w:ascii="Calibri" w:eastAsia="Times New Roman" w:hAnsi="Calibri"/>
          <w:sz w:val="28"/>
          <w:szCs w:val="28"/>
          <w:lang w:eastAsia="en-US"/>
        </w:rPr>
        <w:t xml:space="preserve">at tilsynsmyndigheden </w:t>
      </w:r>
      <w:r w:rsidR="00FF1D6F" w:rsidRPr="00D61FA9">
        <w:rPr>
          <w:rFonts w:ascii="Calibri" w:eastAsia="Times New Roman" w:hAnsi="Calibri"/>
          <w:sz w:val="28"/>
          <w:szCs w:val="28"/>
          <w:lang w:eastAsia="en-US"/>
        </w:rPr>
        <w:t xml:space="preserve">tjekker genbrugsvirksomheden på pladserne </w:t>
      </w:r>
      <w:r w:rsidR="00A237B2" w:rsidRPr="00D61FA9">
        <w:rPr>
          <w:rFonts w:ascii="Calibri" w:eastAsia="Times New Roman" w:hAnsi="Calibri"/>
          <w:sz w:val="28"/>
          <w:szCs w:val="28"/>
          <w:lang w:eastAsia="en-US"/>
        </w:rPr>
        <w:t xml:space="preserve">særligt for </w:t>
      </w:r>
      <w:r w:rsidR="00D81C63">
        <w:rPr>
          <w:rFonts w:ascii="Calibri" w:eastAsia="Times New Roman" w:hAnsi="Calibri"/>
          <w:sz w:val="28"/>
          <w:szCs w:val="28"/>
          <w:lang w:eastAsia="en-US"/>
        </w:rPr>
        <w:t xml:space="preserve">håndtering af </w:t>
      </w:r>
      <w:r w:rsidR="00A237B2" w:rsidRPr="00D61FA9">
        <w:rPr>
          <w:rFonts w:ascii="Calibri" w:eastAsia="Times New Roman" w:hAnsi="Calibri"/>
          <w:sz w:val="28"/>
          <w:szCs w:val="28"/>
          <w:lang w:eastAsia="en-US"/>
        </w:rPr>
        <w:t>miljøfremme</w:t>
      </w:r>
      <w:r w:rsidR="00886702" w:rsidRPr="00D61FA9">
        <w:rPr>
          <w:rFonts w:ascii="Calibri" w:eastAsia="Times New Roman" w:hAnsi="Calibri"/>
          <w:sz w:val="28"/>
          <w:szCs w:val="28"/>
          <w:lang w:eastAsia="en-US"/>
        </w:rPr>
        <w:t>d affald fra bygningsnedbrydning.</w:t>
      </w:r>
    </w:p>
    <w:p w14:paraId="768E96C0" w14:textId="77777777" w:rsidR="00C94FBA" w:rsidRDefault="00C94FBA" w:rsidP="00497D9C">
      <w:pPr>
        <w:rPr>
          <w:rFonts w:ascii="Calibri" w:eastAsia="Times New Roman" w:hAnsi="Calibri"/>
          <w:sz w:val="28"/>
          <w:szCs w:val="28"/>
          <w:lang w:eastAsia="en-US"/>
        </w:rPr>
      </w:pPr>
    </w:p>
    <w:p w14:paraId="20C9B5A1" w14:textId="65F3FC64" w:rsidR="00AC705A" w:rsidRDefault="00AC705A" w:rsidP="00497D9C">
      <w:pPr>
        <w:rPr>
          <w:rFonts w:ascii="Calibri" w:eastAsia="Times New Roman" w:hAnsi="Calibri"/>
          <w:sz w:val="28"/>
          <w:szCs w:val="28"/>
          <w:lang w:eastAsia="en-US"/>
        </w:rPr>
      </w:pPr>
      <w:r>
        <w:rPr>
          <w:rFonts w:ascii="Calibri" w:eastAsia="Times New Roman" w:hAnsi="Calibri"/>
          <w:noProof/>
          <w:sz w:val="28"/>
          <w:szCs w:val="28"/>
          <w:lang w:eastAsia="en-US"/>
        </w:rPr>
        <w:drawing>
          <wp:inline distT="0" distB="0" distL="0" distR="0" wp14:anchorId="7D924EC0" wp14:editId="345531D3">
            <wp:extent cx="4034155" cy="2318954"/>
            <wp:effectExtent l="0" t="0" r="4445"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8241" cy="2344296"/>
                    </a:xfrm>
                    <a:prstGeom prst="rect">
                      <a:avLst/>
                    </a:prstGeom>
                    <a:noFill/>
                    <a:ln>
                      <a:noFill/>
                    </a:ln>
                  </pic:spPr>
                </pic:pic>
              </a:graphicData>
            </a:graphic>
          </wp:inline>
        </w:drawing>
      </w:r>
    </w:p>
    <w:p w14:paraId="5C268622" w14:textId="43652FFD" w:rsidR="00C94FBA" w:rsidRDefault="00C94FBA" w:rsidP="00497D9C">
      <w:pPr>
        <w:rPr>
          <w:rFonts w:ascii="Calibri" w:eastAsia="Times New Roman" w:hAnsi="Calibri"/>
          <w:sz w:val="28"/>
          <w:szCs w:val="28"/>
          <w:lang w:eastAsia="en-US"/>
        </w:rPr>
      </w:pPr>
      <w:r>
        <w:rPr>
          <w:rFonts w:ascii="Calibri" w:eastAsia="Times New Roman" w:hAnsi="Calibri"/>
          <w:sz w:val="28"/>
          <w:szCs w:val="28"/>
          <w:lang w:eastAsia="en-US"/>
        </w:rPr>
        <w:t>Tilkørsel og behandling af genbrugsmaterialer</w:t>
      </w:r>
    </w:p>
    <w:p w14:paraId="1BEEC990" w14:textId="5E0628B0" w:rsidR="00EF3322" w:rsidRDefault="00EF3322" w:rsidP="00497D9C">
      <w:pPr>
        <w:rPr>
          <w:rFonts w:ascii="Calibri" w:eastAsia="Times New Roman" w:hAnsi="Calibri"/>
          <w:sz w:val="28"/>
          <w:szCs w:val="28"/>
          <w:lang w:eastAsia="en-US"/>
        </w:rPr>
      </w:pPr>
      <w:r>
        <w:rPr>
          <w:rFonts w:ascii="Calibri" w:eastAsia="Times New Roman" w:hAnsi="Calibri"/>
          <w:sz w:val="28"/>
          <w:szCs w:val="28"/>
          <w:lang w:eastAsia="en-US"/>
        </w:rPr>
        <w:t>Foto PG</w:t>
      </w:r>
    </w:p>
    <w:p w14:paraId="1FBB47C6" w14:textId="7475FFCE" w:rsidR="00886702" w:rsidRDefault="003F1BC4" w:rsidP="00497D9C">
      <w:pPr>
        <w:rPr>
          <w:rFonts w:ascii="Calibri" w:eastAsia="Times New Roman" w:hAnsi="Calibri"/>
          <w:sz w:val="28"/>
          <w:szCs w:val="28"/>
          <w:lang w:eastAsia="en-US"/>
        </w:rPr>
      </w:pPr>
      <w:r w:rsidRPr="00D61FA9">
        <w:rPr>
          <w:rFonts w:ascii="Calibri" w:eastAsia="Times New Roman" w:hAnsi="Calibri"/>
          <w:sz w:val="28"/>
          <w:szCs w:val="28"/>
          <w:lang w:eastAsia="en-US"/>
        </w:rPr>
        <w:t>Vi har anbefale</w:t>
      </w:r>
      <w:r w:rsidR="00EE21DF" w:rsidRPr="00D61FA9">
        <w:rPr>
          <w:rFonts w:ascii="Calibri" w:eastAsia="Times New Roman" w:hAnsi="Calibri"/>
          <w:sz w:val="28"/>
          <w:szCs w:val="28"/>
          <w:lang w:eastAsia="en-US"/>
        </w:rPr>
        <w:t>t</w:t>
      </w:r>
      <w:r w:rsidRPr="00D61FA9">
        <w:rPr>
          <w:rFonts w:ascii="Calibri" w:eastAsia="Times New Roman" w:hAnsi="Calibri"/>
          <w:sz w:val="28"/>
          <w:szCs w:val="28"/>
          <w:lang w:eastAsia="en-US"/>
        </w:rPr>
        <w:t xml:space="preserve"> at efterbehandlingen </w:t>
      </w:r>
      <w:r w:rsidR="00EE21DF" w:rsidRPr="00D61FA9">
        <w:rPr>
          <w:rFonts w:ascii="Calibri" w:eastAsia="Times New Roman" w:hAnsi="Calibri"/>
          <w:sz w:val="28"/>
          <w:szCs w:val="28"/>
          <w:lang w:eastAsia="en-US"/>
        </w:rPr>
        <w:t xml:space="preserve">når gravningen ophører, sker med henblik på etablering af </w:t>
      </w:r>
      <w:r w:rsidR="00B412D6" w:rsidRPr="00D61FA9">
        <w:rPr>
          <w:rFonts w:ascii="Calibri" w:eastAsia="Times New Roman" w:hAnsi="Calibri"/>
          <w:sz w:val="28"/>
          <w:szCs w:val="28"/>
          <w:lang w:eastAsia="en-US"/>
        </w:rPr>
        <w:t>naturområder</w:t>
      </w:r>
      <w:r w:rsidR="00D30435" w:rsidRPr="00D61FA9">
        <w:rPr>
          <w:rFonts w:ascii="Calibri" w:eastAsia="Times New Roman" w:hAnsi="Calibri"/>
          <w:sz w:val="28"/>
          <w:szCs w:val="28"/>
          <w:lang w:eastAsia="en-US"/>
        </w:rPr>
        <w:t xml:space="preserve">. Der er </w:t>
      </w:r>
      <w:r w:rsidR="001E3739" w:rsidRPr="00D61FA9">
        <w:rPr>
          <w:rFonts w:ascii="Calibri" w:eastAsia="Times New Roman" w:hAnsi="Calibri"/>
          <w:sz w:val="28"/>
          <w:szCs w:val="28"/>
          <w:lang w:eastAsia="en-US"/>
        </w:rPr>
        <w:t xml:space="preserve">her </w:t>
      </w:r>
      <w:r w:rsidR="00D30435" w:rsidRPr="00D61FA9">
        <w:rPr>
          <w:rFonts w:ascii="Calibri" w:eastAsia="Times New Roman" w:hAnsi="Calibri"/>
          <w:sz w:val="28"/>
          <w:szCs w:val="28"/>
          <w:lang w:eastAsia="en-US"/>
        </w:rPr>
        <w:t xml:space="preserve">et meget stort potentiale for etablering af </w:t>
      </w:r>
      <w:r w:rsidR="008A7B6D" w:rsidRPr="00D61FA9">
        <w:rPr>
          <w:rFonts w:ascii="Calibri" w:eastAsia="Times New Roman" w:hAnsi="Calibri"/>
          <w:sz w:val="28"/>
          <w:szCs w:val="28"/>
          <w:lang w:eastAsia="en-US"/>
        </w:rPr>
        <w:t>rekreative</w:t>
      </w:r>
      <w:r w:rsidR="001E3739" w:rsidRPr="00D61FA9">
        <w:rPr>
          <w:rFonts w:ascii="Calibri" w:eastAsia="Times New Roman" w:hAnsi="Calibri"/>
          <w:sz w:val="28"/>
          <w:szCs w:val="28"/>
          <w:lang w:eastAsia="en-US"/>
        </w:rPr>
        <w:t>- og specielt fugleområder.</w:t>
      </w:r>
    </w:p>
    <w:p w14:paraId="6DE375E6" w14:textId="4A2EE055" w:rsidR="002F6AC8" w:rsidRDefault="002F6AC8" w:rsidP="00497D9C">
      <w:pPr>
        <w:rPr>
          <w:rFonts w:ascii="Calibri" w:eastAsia="Times New Roman" w:hAnsi="Calibri"/>
          <w:sz w:val="28"/>
          <w:szCs w:val="28"/>
          <w:lang w:eastAsia="en-US"/>
        </w:rPr>
      </w:pPr>
    </w:p>
    <w:p w14:paraId="0360E663" w14:textId="37731EB6" w:rsidR="002F6AC8" w:rsidRDefault="002F6AC8" w:rsidP="00497D9C">
      <w:pPr>
        <w:rPr>
          <w:rFonts w:ascii="Calibri" w:eastAsia="Times New Roman" w:hAnsi="Calibri"/>
          <w:sz w:val="28"/>
          <w:szCs w:val="28"/>
          <w:lang w:eastAsia="en-US"/>
        </w:rPr>
      </w:pPr>
    </w:p>
    <w:p w14:paraId="566DEF2D" w14:textId="4B0A4D13" w:rsidR="002F6AC8" w:rsidRDefault="002F6AC8" w:rsidP="00497D9C">
      <w:pPr>
        <w:rPr>
          <w:rFonts w:ascii="Calibri" w:eastAsia="Times New Roman" w:hAnsi="Calibri"/>
          <w:sz w:val="28"/>
          <w:szCs w:val="28"/>
          <w:lang w:eastAsia="en-US"/>
        </w:rPr>
      </w:pPr>
      <w:r>
        <w:rPr>
          <w:rFonts w:ascii="Calibri" w:eastAsia="Times New Roman" w:hAnsi="Calibri"/>
          <w:noProof/>
          <w:sz w:val="28"/>
          <w:szCs w:val="28"/>
          <w:lang w:eastAsia="en-US"/>
        </w:rPr>
        <w:drawing>
          <wp:inline distT="0" distB="0" distL="0" distR="0" wp14:anchorId="46ACFE8B" wp14:editId="6B419F32">
            <wp:extent cx="4010025" cy="267335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4888" cy="2676592"/>
                    </a:xfrm>
                    <a:prstGeom prst="rect">
                      <a:avLst/>
                    </a:prstGeom>
                    <a:noFill/>
                    <a:ln>
                      <a:noFill/>
                    </a:ln>
                  </pic:spPr>
                </pic:pic>
              </a:graphicData>
            </a:graphic>
          </wp:inline>
        </w:drawing>
      </w:r>
    </w:p>
    <w:p w14:paraId="1758790E" w14:textId="77777777" w:rsidR="00AC705A" w:rsidRPr="00D61FA9" w:rsidRDefault="00AC705A" w:rsidP="00497D9C">
      <w:pPr>
        <w:rPr>
          <w:rFonts w:ascii="Calibri" w:eastAsia="Times New Roman" w:hAnsi="Calibri"/>
          <w:sz w:val="28"/>
          <w:szCs w:val="28"/>
          <w:lang w:eastAsia="en-US"/>
        </w:rPr>
      </w:pPr>
    </w:p>
    <w:p w14:paraId="579C9635" w14:textId="356AB912" w:rsidR="00AB0FB8" w:rsidRDefault="00AB0FB8" w:rsidP="00497D9C">
      <w:pPr>
        <w:rPr>
          <w:rFonts w:ascii="Calibri" w:eastAsia="Times New Roman" w:hAnsi="Calibri"/>
          <w:sz w:val="28"/>
          <w:szCs w:val="28"/>
          <w:lang w:eastAsia="en-US"/>
        </w:rPr>
      </w:pPr>
      <w:r>
        <w:rPr>
          <w:rFonts w:ascii="Calibri" w:eastAsia="Times New Roman" w:hAnsi="Calibri"/>
          <w:sz w:val="28"/>
          <w:szCs w:val="28"/>
          <w:lang w:eastAsia="en-US"/>
        </w:rPr>
        <w:t>Råstofplanen findes på</w:t>
      </w:r>
      <w:r w:rsidR="00F97277">
        <w:rPr>
          <w:rFonts w:ascii="Calibri" w:eastAsia="Times New Roman" w:hAnsi="Calibri"/>
          <w:sz w:val="28"/>
          <w:szCs w:val="28"/>
          <w:lang w:eastAsia="en-US"/>
        </w:rPr>
        <w:t xml:space="preserve"> </w:t>
      </w:r>
      <w:r>
        <w:rPr>
          <w:rFonts w:ascii="Calibri" w:eastAsia="Times New Roman" w:hAnsi="Calibri"/>
          <w:sz w:val="28"/>
          <w:szCs w:val="28"/>
          <w:lang w:eastAsia="en-US"/>
        </w:rPr>
        <w:t xml:space="preserve"> </w:t>
      </w:r>
      <w:hyperlink r:id="rId22" w:history="1">
        <w:r w:rsidR="00F97277" w:rsidRPr="00A77CEB">
          <w:rPr>
            <w:rStyle w:val="Hyperlink"/>
            <w:rFonts w:ascii="Calibri" w:eastAsia="Times New Roman" w:hAnsi="Calibri"/>
            <w:sz w:val="28"/>
            <w:szCs w:val="28"/>
            <w:lang w:eastAsia="en-US"/>
          </w:rPr>
          <w:t>www.raastofplan2020.rn.dk</w:t>
        </w:r>
      </w:hyperlink>
      <w:r w:rsidR="00F97277">
        <w:rPr>
          <w:rFonts w:ascii="Calibri" w:eastAsia="Times New Roman" w:hAnsi="Calibri"/>
          <w:sz w:val="28"/>
          <w:szCs w:val="28"/>
          <w:lang w:eastAsia="en-US"/>
        </w:rPr>
        <w:t xml:space="preserve"> </w:t>
      </w:r>
    </w:p>
    <w:p w14:paraId="5A4AB790" w14:textId="7F70E8D9" w:rsidR="00D5538A" w:rsidRDefault="00D5538A" w:rsidP="00497D9C">
      <w:pPr>
        <w:rPr>
          <w:rFonts w:ascii="Calibri" w:eastAsia="Times New Roman" w:hAnsi="Calibri"/>
          <w:sz w:val="28"/>
          <w:szCs w:val="28"/>
          <w:lang w:eastAsia="en-US"/>
        </w:rPr>
      </w:pPr>
    </w:p>
    <w:p w14:paraId="29A1CF5C" w14:textId="77777777" w:rsidR="00D5538A" w:rsidRDefault="00D5538A" w:rsidP="00497D9C">
      <w:pPr>
        <w:rPr>
          <w:rFonts w:ascii="Calibri" w:eastAsia="Times New Roman" w:hAnsi="Calibri"/>
          <w:sz w:val="28"/>
          <w:szCs w:val="28"/>
          <w:lang w:eastAsia="en-US"/>
        </w:rPr>
      </w:pPr>
    </w:p>
    <w:p w14:paraId="47D0DBCA" w14:textId="328CBD49" w:rsidR="00B34D35" w:rsidRDefault="00B34D35" w:rsidP="00497D9C">
      <w:pPr>
        <w:rPr>
          <w:rFonts w:ascii="Calibri" w:eastAsia="Times New Roman" w:hAnsi="Calibri"/>
          <w:sz w:val="28"/>
          <w:szCs w:val="28"/>
          <w:lang w:eastAsia="en-US"/>
        </w:rPr>
      </w:pPr>
    </w:p>
    <w:p w14:paraId="13CCDDEE" w14:textId="77777777" w:rsidR="00D5538A" w:rsidRDefault="00E43952" w:rsidP="00E43952">
      <w:pPr>
        <w:rPr>
          <w:rFonts w:ascii="Calibri" w:hAnsi="Calibri"/>
          <w:b/>
          <w:bCs/>
          <w:sz w:val="28"/>
          <w:szCs w:val="28"/>
          <w:lang w:eastAsia="en-US"/>
        </w:rPr>
      </w:pPr>
      <w:r w:rsidRPr="00E84146">
        <w:rPr>
          <w:rFonts w:ascii="Calibri" w:hAnsi="Calibri"/>
          <w:b/>
          <w:bCs/>
          <w:sz w:val="28"/>
          <w:szCs w:val="28"/>
          <w:lang w:eastAsia="en-US"/>
        </w:rPr>
        <w:lastRenderedPageBreak/>
        <w:t>Vandplaner</w:t>
      </w:r>
    </w:p>
    <w:p w14:paraId="4B7AFAEA" w14:textId="43223EB7" w:rsidR="009F7250" w:rsidRPr="00D81C63" w:rsidRDefault="006960A0" w:rsidP="00E43952">
      <w:pPr>
        <w:rPr>
          <w:rFonts w:ascii="Calibri" w:hAnsi="Calibri"/>
          <w:b/>
          <w:bCs/>
          <w:sz w:val="28"/>
          <w:szCs w:val="28"/>
          <w:lang w:eastAsia="en-US"/>
        </w:rPr>
      </w:pPr>
      <w:r w:rsidRPr="006960A0">
        <w:rPr>
          <w:rFonts w:ascii="Calibri" w:hAnsi="Calibri"/>
          <w:sz w:val="28"/>
          <w:szCs w:val="28"/>
          <w:lang w:eastAsia="en-US"/>
        </w:rPr>
        <w:t>2021 var året hvor</w:t>
      </w:r>
      <w:r>
        <w:rPr>
          <w:rFonts w:ascii="Calibri" w:hAnsi="Calibri"/>
          <w:sz w:val="28"/>
          <w:szCs w:val="28"/>
          <w:lang w:eastAsia="en-US"/>
        </w:rPr>
        <w:t xml:space="preserve"> næste generation vandplaner </w:t>
      </w:r>
      <w:r w:rsidR="001A1C22">
        <w:rPr>
          <w:rFonts w:ascii="Calibri" w:hAnsi="Calibri"/>
          <w:sz w:val="28"/>
          <w:szCs w:val="28"/>
          <w:lang w:eastAsia="en-US"/>
        </w:rPr>
        <w:t xml:space="preserve">blev færdig. Planerne er udarbejdet </w:t>
      </w:r>
      <w:r w:rsidR="00103B24">
        <w:rPr>
          <w:rFonts w:ascii="Calibri" w:hAnsi="Calibri"/>
          <w:sz w:val="28"/>
          <w:szCs w:val="28"/>
          <w:lang w:eastAsia="en-US"/>
        </w:rPr>
        <w:t>af en række interesseorganisationer</w:t>
      </w:r>
      <w:r w:rsidR="00DE095B">
        <w:rPr>
          <w:rFonts w:ascii="Calibri" w:hAnsi="Calibri"/>
          <w:sz w:val="28"/>
          <w:szCs w:val="28"/>
          <w:lang w:eastAsia="en-US"/>
        </w:rPr>
        <w:t xml:space="preserve"> herunder DN. </w:t>
      </w:r>
      <w:r w:rsidR="006636F7">
        <w:rPr>
          <w:rFonts w:ascii="Calibri" w:hAnsi="Calibri"/>
          <w:sz w:val="28"/>
          <w:szCs w:val="28"/>
          <w:lang w:eastAsia="en-US"/>
        </w:rPr>
        <w:t>o</w:t>
      </w:r>
      <w:r w:rsidR="00DE095B">
        <w:rPr>
          <w:rFonts w:ascii="Calibri" w:hAnsi="Calibri"/>
          <w:sz w:val="28"/>
          <w:szCs w:val="28"/>
          <w:lang w:eastAsia="en-US"/>
        </w:rPr>
        <w:t>g med kyndig ve</w:t>
      </w:r>
      <w:r w:rsidR="006636F7">
        <w:rPr>
          <w:rFonts w:ascii="Calibri" w:hAnsi="Calibri"/>
          <w:sz w:val="28"/>
          <w:szCs w:val="28"/>
          <w:lang w:eastAsia="en-US"/>
        </w:rPr>
        <w:t>jledning</w:t>
      </w:r>
      <w:r w:rsidRPr="006960A0">
        <w:rPr>
          <w:rFonts w:ascii="Calibri" w:hAnsi="Calibri"/>
          <w:sz w:val="28"/>
          <w:szCs w:val="28"/>
          <w:lang w:eastAsia="en-US"/>
        </w:rPr>
        <w:t xml:space="preserve"> </w:t>
      </w:r>
      <w:r w:rsidR="00532B14">
        <w:rPr>
          <w:rFonts w:ascii="Calibri" w:hAnsi="Calibri"/>
          <w:sz w:val="28"/>
          <w:szCs w:val="28"/>
          <w:lang w:eastAsia="en-US"/>
        </w:rPr>
        <w:t xml:space="preserve">fra kommunerne. Plannerne er </w:t>
      </w:r>
      <w:r w:rsidR="006F343D">
        <w:rPr>
          <w:rFonts w:ascii="Calibri" w:hAnsi="Calibri"/>
          <w:sz w:val="28"/>
          <w:szCs w:val="28"/>
          <w:lang w:eastAsia="en-US"/>
        </w:rPr>
        <w:t>i pri</w:t>
      </w:r>
      <w:r w:rsidR="005E4F11">
        <w:rPr>
          <w:rFonts w:ascii="Calibri" w:hAnsi="Calibri"/>
          <w:sz w:val="28"/>
          <w:szCs w:val="28"/>
          <w:lang w:eastAsia="en-US"/>
        </w:rPr>
        <w:t>n</w:t>
      </w:r>
      <w:r w:rsidR="006F343D">
        <w:rPr>
          <w:rFonts w:ascii="Calibri" w:hAnsi="Calibri"/>
          <w:sz w:val="28"/>
          <w:szCs w:val="28"/>
          <w:lang w:eastAsia="en-US"/>
        </w:rPr>
        <w:t>cippet en prioriter</w:t>
      </w:r>
      <w:r w:rsidR="00273B5A">
        <w:rPr>
          <w:rFonts w:ascii="Calibri" w:hAnsi="Calibri"/>
          <w:sz w:val="28"/>
          <w:szCs w:val="28"/>
          <w:lang w:eastAsia="en-US"/>
        </w:rPr>
        <w:t xml:space="preserve">ing af de indsatser der skal gøre vore ferske vande til gode </w:t>
      </w:r>
      <w:r w:rsidR="00C44309">
        <w:rPr>
          <w:rFonts w:ascii="Calibri" w:hAnsi="Calibri"/>
          <w:sz w:val="28"/>
          <w:szCs w:val="28"/>
          <w:lang w:eastAsia="en-US"/>
        </w:rPr>
        <w:t xml:space="preserve">levesteder for planter og dyr. </w:t>
      </w:r>
      <w:r w:rsidR="00F63D99">
        <w:rPr>
          <w:rFonts w:ascii="Calibri" w:hAnsi="Calibri"/>
          <w:sz w:val="28"/>
          <w:szCs w:val="28"/>
          <w:lang w:eastAsia="en-US"/>
        </w:rPr>
        <w:t xml:space="preserve">Prioriteringen danner også grundlag for </w:t>
      </w:r>
      <w:r w:rsidR="006378BD">
        <w:rPr>
          <w:rFonts w:ascii="Calibri" w:hAnsi="Calibri"/>
          <w:sz w:val="28"/>
          <w:szCs w:val="28"/>
          <w:lang w:eastAsia="en-US"/>
        </w:rPr>
        <w:t xml:space="preserve">tilskud fra </w:t>
      </w:r>
      <w:r w:rsidR="005150D0">
        <w:rPr>
          <w:rFonts w:ascii="Calibri" w:hAnsi="Calibri"/>
          <w:sz w:val="28"/>
          <w:szCs w:val="28"/>
          <w:lang w:eastAsia="en-US"/>
        </w:rPr>
        <w:t xml:space="preserve">det statslige- </w:t>
      </w:r>
      <w:r w:rsidR="007315D1">
        <w:rPr>
          <w:rFonts w:ascii="Calibri" w:hAnsi="Calibri"/>
          <w:sz w:val="28"/>
          <w:szCs w:val="28"/>
          <w:lang w:eastAsia="en-US"/>
        </w:rPr>
        <w:t>og EU-systemet</w:t>
      </w:r>
      <w:r w:rsidR="003A5235">
        <w:rPr>
          <w:rFonts w:ascii="Calibri" w:hAnsi="Calibri"/>
          <w:sz w:val="28"/>
          <w:szCs w:val="28"/>
          <w:lang w:eastAsia="en-US"/>
        </w:rPr>
        <w:t>,</w:t>
      </w:r>
      <w:r w:rsidR="007315D1">
        <w:rPr>
          <w:rFonts w:ascii="Calibri" w:hAnsi="Calibri"/>
          <w:sz w:val="28"/>
          <w:szCs w:val="28"/>
          <w:lang w:eastAsia="en-US"/>
        </w:rPr>
        <w:t xml:space="preserve"> til anlæg og </w:t>
      </w:r>
      <w:r w:rsidR="0040420A">
        <w:rPr>
          <w:rFonts w:ascii="Calibri" w:hAnsi="Calibri"/>
          <w:sz w:val="28"/>
          <w:szCs w:val="28"/>
          <w:lang w:eastAsia="en-US"/>
        </w:rPr>
        <w:t>naturgenopretning af vandløb</w:t>
      </w:r>
      <w:r w:rsidR="003A5235">
        <w:rPr>
          <w:rFonts w:ascii="Calibri" w:hAnsi="Calibri"/>
          <w:sz w:val="28"/>
          <w:szCs w:val="28"/>
          <w:lang w:eastAsia="en-US"/>
        </w:rPr>
        <w:t xml:space="preserve"> og søer</w:t>
      </w:r>
      <w:r w:rsidR="0040420A">
        <w:rPr>
          <w:rFonts w:ascii="Calibri" w:hAnsi="Calibri"/>
          <w:sz w:val="28"/>
          <w:szCs w:val="28"/>
          <w:lang w:eastAsia="en-US"/>
        </w:rPr>
        <w:t>.</w:t>
      </w:r>
      <w:r w:rsidR="005E4F11">
        <w:rPr>
          <w:rFonts w:ascii="Calibri" w:hAnsi="Calibri"/>
          <w:sz w:val="28"/>
          <w:szCs w:val="28"/>
          <w:lang w:eastAsia="en-US"/>
        </w:rPr>
        <w:t xml:space="preserve"> </w:t>
      </w:r>
      <w:r w:rsidR="00EB2644">
        <w:rPr>
          <w:rFonts w:ascii="Calibri" w:hAnsi="Calibri"/>
          <w:sz w:val="28"/>
          <w:szCs w:val="28"/>
          <w:lang w:eastAsia="en-US"/>
        </w:rPr>
        <w:t xml:space="preserve">Kommunerne </w:t>
      </w:r>
      <w:r w:rsidR="00144BFA">
        <w:rPr>
          <w:rFonts w:ascii="Calibri" w:hAnsi="Calibri"/>
          <w:sz w:val="28"/>
          <w:szCs w:val="28"/>
          <w:lang w:eastAsia="en-US"/>
        </w:rPr>
        <w:t>skal</w:t>
      </w:r>
      <w:r w:rsidR="00EB2644">
        <w:rPr>
          <w:rFonts w:ascii="Calibri" w:hAnsi="Calibri"/>
          <w:sz w:val="28"/>
          <w:szCs w:val="28"/>
          <w:lang w:eastAsia="en-US"/>
        </w:rPr>
        <w:t xml:space="preserve"> inden anlægsopgaverne sættes i gang</w:t>
      </w:r>
      <w:r w:rsidR="009F7250">
        <w:rPr>
          <w:rFonts w:ascii="Calibri" w:hAnsi="Calibri"/>
          <w:sz w:val="28"/>
          <w:szCs w:val="28"/>
          <w:lang w:eastAsia="en-US"/>
        </w:rPr>
        <w:t>,</w:t>
      </w:r>
      <w:r w:rsidR="00144BFA">
        <w:rPr>
          <w:rFonts w:ascii="Calibri" w:hAnsi="Calibri"/>
          <w:sz w:val="28"/>
          <w:szCs w:val="28"/>
          <w:lang w:eastAsia="en-US"/>
        </w:rPr>
        <w:t xml:space="preserve"> til</w:t>
      </w:r>
      <w:r w:rsidR="00B538C1">
        <w:rPr>
          <w:rFonts w:ascii="Calibri" w:hAnsi="Calibri"/>
          <w:sz w:val="28"/>
          <w:szCs w:val="28"/>
          <w:lang w:eastAsia="en-US"/>
        </w:rPr>
        <w:t xml:space="preserve">rette de eksisterende regulativer der danner det juridiske </w:t>
      </w:r>
      <w:r w:rsidR="009F7250">
        <w:rPr>
          <w:rFonts w:ascii="Calibri" w:hAnsi="Calibri"/>
          <w:sz w:val="28"/>
          <w:szCs w:val="28"/>
          <w:lang w:eastAsia="en-US"/>
        </w:rPr>
        <w:t>grundlag for vandløbenes drift.</w:t>
      </w:r>
    </w:p>
    <w:p w14:paraId="714D6D14" w14:textId="45619416" w:rsidR="00CE09F3" w:rsidRDefault="00B538C1" w:rsidP="00E43952">
      <w:pPr>
        <w:rPr>
          <w:rFonts w:ascii="Calibri" w:hAnsi="Calibri"/>
          <w:sz w:val="28"/>
          <w:szCs w:val="28"/>
          <w:lang w:eastAsia="en-US"/>
        </w:rPr>
      </w:pPr>
      <w:r>
        <w:rPr>
          <w:rFonts w:ascii="Calibri" w:hAnsi="Calibri"/>
          <w:sz w:val="28"/>
          <w:szCs w:val="28"/>
          <w:lang w:eastAsia="en-US"/>
        </w:rPr>
        <w:t xml:space="preserve"> </w:t>
      </w:r>
      <w:r w:rsidR="00EB2644">
        <w:rPr>
          <w:rFonts w:ascii="Calibri" w:hAnsi="Calibri"/>
          <w:sz w:val="28"/>
          <w:szCs w:val="28"/>
          <w:lang w:eastAsia="en-US"/>
        </w:rPr>
        <w:t xml:space="preserve"> </w:t>
      </w:r>
    </w:p>
    <w:p w14:paraId="437CA81F" w14:textId="71DB8554" w:rsidR="00854CD9" w:rsidRDefault="00854CD9" w:rsidP="00E43952">
      <w:pPr>
        <w:rPr>
          <w:rFonts w:ascii="Calibri" w:hAnsi="Calibri"/>
          <w:sz w:val="28"/>
          <w:szCs w:val="28"/>
          <w:lang w:eastAsia="en-US"/>
        </w:rPr>
      </w:pPr>
      <w:r>
        <w:rPr>
          <w:rFonts w:ascii="Calibri" w:hAnsi="Calibri"/>
          <w:sz w:val="28"/>
          <w:szCs w:val="28"/>
          <w:lang w:eastAsia="en-US"/>
        </w:rPr>
        <w:t xml:space="preserve">Arbejdet er </w:t>
      </w:r>
      <w:r w:rsidR="009F7250">
        <w:rPr>
          <w:rFonts w:ascii="Calibri" w:hAnsi="Calibri"/>
          <w:sz w:val="28"/>
          <w:szCs w:val="28"/>
          <w:lang w:eastAsia="en-US"/>
        </w:rPr>
        <w:t xml:space="preserve">nu </w:t>
      </w:r>
      <w:r>
        <w:rPr>
          <w:rFonts w:ascii="Calibri" w:hAnsi="Calibri"/>
          <w:sz w:val="28"/>
          <w:szCs w:val="28"/>
          <w:lang w:eastAsia="en-US"/>
        </w:rPr>
        <w:t>i fuld gang</w:t>
      </w:r>
      <w:r w:rsidR="005E4F11">
        <w:rPr>
          <w:rFonts w:ascii="Calibri" w:hAnsi="Calibri"/>
          <w:sz w:val="28"/>
          <w:szCs w:val="28"/>
          <w:lang w:eastAsia="en-US"/>
        </w:rPr>
        <w:t xml:space="preserve">. </w:t>
      </w:r>
      <w:r w:rsidR="00F748E9">
        <w:rPr>
          <w:rFonts w:ascii="Calibri" w:hAnsi="Calibri"/>
          <w:sz w:val="28"/>
          <w:szCs w:val="28"/>
          <w:lang w:eastAsia="en-US"/>
        </w:rPr>
        <w:t xml:space="preserve">Følg vandplanarbejdet på </w:t>
      </w:r>
      <w:r w:rsidR="00B90165">
        <w:rPr>
          <w:rFonts w:ascii="Calibri" w:hAnsi="Calibri"/>
          <w:sz w:val="28"/>
          <w:szCs w:val="28"/>
          <w:lang w:eastAsia="en-US"/>
        </w:rPr>
        <w:t>dette</w:t>
      </w:r>
      <w:r w:rsidR="00F748E9">
        <w:rPr>
          <w:rFonts w:ascii="Calibri" w:hAnsi="Calibri"/>
          <w:sz w:val="28"/>
          <w:szCs w:val="28"/>
          <w:lang w:eastAsia="en-US"/>
        </w:rPr>
        <w:t xml:space="preserve"> </w:t>
      </w:r>
      <w:r w:rsidR="00B90165">
        <w:rPr>
          <w:rFonts w:ascii="Calibri" w:hAnsi="Calibri"/>
          <w:sz w:val="28"/>
          <w:szCs w:val="28"/>
          <w:lang w:eastAsia="en-US"/>
        </w:rPr>
        <w:t>link:</w:t>
      </w:r>
      <w:r>
        <w:rPr>
          <w:rFonts w:ascii="Calibri" w:hAnsi="Calibri"/>
          <w:sz w:val="28"/>
          <w:szCs w:val="28"/>
          <w:lang w:eastAsia="en-US"/>
        </w:rPr>
        <w:t xml:space="preserve"> </w:t>
      </w:r>
    </w:p>
    <w:p w14:paraId="04EAB817" w14:textId="77777777" w:rsidR="00854CD9" w:rsidRPr="006960A0" w:rsidRDefault="00854CD9" w:rsidP="00E43952">
      <w:pPr>
        <w:rPr>
          <w:rFonts w:ascii="Calibri" w:hAnsi="Calibri"/>
          <w:sz w:val="28"/>
          <w:szCs w:val="28"/>
          <w:lang w:eastAsia="en-US"/>
        </w:rPr>
      </w:pPr>
    </w:p>
    <w:p w14:paraId="3B37C0A3" w14:textId="0A6E3EFA" w:rsidR="00CE09F3" w:rsidRDefault="00D5538A" w:rsidP="00E43952">
      <w:pPr>
        <w:rPr>
          <w:rFonts w:ascii="Calibri" w:hAnsi="Calibri"/>
          <w:b/>
          <w:bCs/>
          <w:sz w:val="28"/>
          <w:szCs w:val="28"/>
          <w:lang w:eastAsia="en-US"/>
        </w:rPr>
      </w:pPr>
      <w:hyperlink r:id="rId23" w:history="1">
        <w:r w:rsidR="0030356C" w:rsidRPr="00A77CEB">
          <w:rPr>
            <w:rStyle w:val="Hyperlink"/>
            <w:rFonts w:ascii="Calibri" w:hAnsi="Calibri"/>
            <w:b/>
            <w:bCs/>
            <w:sz w:val="28"/>
            <w:szCs w:val="28"/>
            <w:lang w:eastAsia="en-US"/>
          </w:rPr>
          <w:t>https://mst.dk/natur-vand/vandmiljoe/vandomraadeplaner/</w:t>
        </w:r>
      </w:hyperlink>
    </w:p>
    <w:p w14:paraId="0DFB4A3F" w14:textId="77777777" w:rsidR="0030356C" w:rsidRPr="00E84146" w:rsidRDefault="0030356C" w:rsidP="00E43952">
      <w:pPr>
        <w:rPr>
          <w:rFonts w:ascii="Calibri" w:hAnsi="Calibri"/>
          <w:b/>
          <w:bCs/>
          <w:sz w:val="28"/>
          <w:szCs w:val="28"/>
          <w:lang w:eastAsia="en-US"/>
        </w:rPr>
      </w:pPr>
    </w:p>
    <w:p w14:paraId="4A9FA461" w14:textId="11B990A7" w:rsidR="00E43952" w:rsidRDefault="00E43952" w:rsidP="00E43952">
      <w:pPr>
        <w:rPr>
          <w:rFonts w:ascii="Calibri" w:hAnsi="Calibri"/>
          <w:sz w:val="28"/>
          <w:szCs w:val="28"/>
          <w:lang w:eastAsia="en-US"/>
        </w:rPr>
      </w:pPr>
      <w:r>
        <w:rPr>
          <w:rFonts w:ascii="Calibri" w:hAnsi="Calibri"/>
          <w:sz w:val="28"/>
          <w:szCs w:val="28"/>
          <w:lang w:eastAsia="en-US"/>
        </w:rPr>
        <w:t>Igangværende og kommende indsatser</w:t>
      </w:r>
      <w:r w:rsidR="00B34D35">
        <w:rPr>
          <w:rFonts w:ascii="Calibri" w:hAnsi="Calibri"/>
          <w:sz w:val="28"/>
          <w:szCs w:val="28"/>
          <w:lang w:eastAsia="en-US"/>
        </w:rPr>
        <w:t>:</w:t>
      </w:r>
    </w:p>
    <w:p w14:paraId="6971E757" w14:textId="77777777" w:rsidR="00E43952" w:rsidRDefault="00E43952"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Implementering af sektorinitiativer efter havplanens vedtagelse</w:t>
      </w:r>
    </w:p>
    <w:p w14:paraId="51C4E718" w14:textId="77777777" w:rsidR="00E43952" w:rsidRDefault="00E43952"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Den lokale naturpolitik</w:t>
      </w:r>
    </w:p>
    <w:p w14:paraId="08B02703" w14:textId="596227F6" w:rsidR="00E43952" w:rsidRDefault="00E43952"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 xml:space="preserve">Særlige naturgenopretningsprojekter </w:t>
      </w:r>
    </w:p>
    <w:p w14:paraId="09E2728B" w14:textId="41C41EE2" w:rsidR="00E43952" w:rsidRDefault="00E43952"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Klimainitiativer</w:t>
      </w:r>
    </w:p>
    <w:p w14:paraId="0B8958ED" w14:textId="2F868985" w:rsidR="00E43952" w:rsidRDefault="00E43952"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Omlægning fra landbrugsjord til marginaljord</w:t>
      </w:r>
    </w:p>
    <w:p w14:paraId="57568E0E" w14:textId="029C147B" w:rsidR="00C94FBA" w:rsidRDefault="00C94FBA" w:rsidP="00E43952">
      <w:pPr>
        <w:pStyle w:val="Listeafsnit"/>
        <w:numPr>
          <w:ilvl w:val="0"/>
          <w:numId w:val="6"/>
        </w:numPr>
        <w:rPr>
          <w:rFonts w:ascii="Calibri" w:eastAsia="Times New Roman" w:hAnsi="Calibri"/>
          <w:sz w:val="28"/>
          <w:szCs w:val="28"/>
          <w:lang w:eastAsia="en-US"/>
        </w:rPr>
      </w:pPr>
      <w:r>
        <w:rPr>
          <w:rFonts w:ascii="Calibri" w:eastAsia="Times New Roman" w:hAnsi="Calibri"/>
          <w:sz w:val="28"/>
          <w:szCs w:val="28"/>
          <w:lang w:eastAsia="en-US"/>
        </w:rPr>
        <w:t>Grundvandsbeskyttelse</w:t>
      </w:r>
    </w:p>
    <w:p w14:paraId="3B82E677" w14:textId="27D045EA" w:rsidR="00C94FBA" w:rsidRDefault="00C94FBA" w:rsidP="00C94FBA">
      <w:pPr>
        <w:rPr>
          <w:rFonts w:ascii="Calibri" w:eastAsia="Times New Roman" w:hAnsi="Calibri"/>
          <w:sz w:val="28"/>
          <w:szCs w:val="28"/>
          <w:lang w:eastAsia="en-US"/>
        </w:rPr>
      </w:pPr>
    </w:p>
    <w:p w14:paraId="7C16DDF2" w14:textId="5D3EE8EA" w:rsidR="00C94FBA" w:rsidRDefault="00C94FBA" w:rsidP="00C94FBA">
      <w:pPr>
        <w:rPr>
          <w:rFonts w:ascii="Calibri" w:eastAsia="Times New Roman" w:hAnsi="Calibri"/>
          <w:sz w:val="28"/>
          <w:szCs w:val="28"/>
          <w:lang w:eastAsia="en-US"/>
        </w:rPr>
      </w:pPr>
      <w:r>
        <w:rPr>
          <w:noProof/>
        </w:rPr>
        <w:drawing>
          <wp:inline distT="0" distB="0" distL="0" distR="0" wp14:anchorId="07A2F7AC" wp14:editId="331C3C37">
            <wp:extent cx="1905635" cy="2815683"/>
            <wp:effectExtent l="0" t="0" r="0" b="3810"/>
            <wp:docPr id="15" name="Billede 15" descr="Et billede, der indeholder person, vin, glas, behol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person, vin, glas, beholder&#10;&#10;Automatisk genereret beskrivelse"/>
                    <pic:cNvPicPr/>
                  </pic:nvPicPr>
                  <pic:blipFill>
                    <a:blip r:embed="rId24"/>
                    <a:stretch>
                      <a:fillRect/>
                    </a:stretch>
                  </pic:blipFill>
                  <pic:spPr>
                    <a:xfrm>
                      <a:off x="0" y="0"/>
                      <a:ext cx="1913410" cy="2827170"/>
                    </a:xfrm>
                    <a:prstGeom prst="rect">
                      <a:avLst/>
                    </a:prstGeom>
                  </pic:spPr>
                </pic:pic>
              </a:graphicData>
            </a:graphic>
          </wp:inline>
        </w:drawing>
      </w:r>
    </w:p>
    <w:p w14:paraId="517A382A" w14:textId="11C0FEB1" w:rsidR="00C94FBA" w:rsidRDefault="00C94FBA" w:rsidP="00C94FBA">
      <w:pPr>
        <w:rPr>
          <w:rFonts w:ascii="Calibri" w:eastAsia="Times New Roman" w:hAnsi="Calibri"/>
          <w:sz w:val="28"/>
          <w:szCs w:val="28"/>
          <w:lang w:eastAsia="en-US"/>
        </w:rPr>
      </w:pPr>
      <w:r>
        <w:rPr>
          <w:rFonts w:ascii="Calibri" w:eastAsia="Times New Roman" w:hAnsi="Calibri"/>
          <w:sz w:val="28"/>
          <w:szCs w:val="28"/>
          <w:lang w:eastAsia="en-US"/>
        </w:rPr>
        <w:t>Foto Torp Olesen</w:t>
      </w:r>
    </w:p>
    <w:p w14:paraId="33F794FB" w14:textId="15DF387B" w:rsidR="00C94FBA" w:rsidRPr="00C94FBA" w:rsidRDefault="00C94FBA" w:rsidP="00C94FBA">
      <w:pPr>
        <w:rPr>
          <w:rFonts w:ascii="Calibri" w:eastAsia="Times New Roman" w:hAnsi="Calibri"/>
          <w:sz w:val="28"/>
          <w:szCs w:val="28"/>
          <w:lang w:eastAsia="en-US"/>
        </w:rPr>
      </w:pPr>
      <w:r>
        <w:rPr>
          <w:rFonts w:ascii="Calibri" w:eastAsia="Times New Roman" w:hAnsi="Calibri"/>
          <w:sz w:val="28"/>
          <w:szCs w:val="28"/>
          <w:lang w:eastAsia="en-US"/>
        </w:rPr>
        <w:t>Rent drikkevand er ikke en selvfølge</w:t>
      </w:r>
    </w:p>
    <w:p w14:paraId="440E8B81" w14:textId="77777777" w:rsidR="00E43952" w:rsidRPr="00E43952" w:rsidRDefault="00E43952" w:rsidP="00E43952">
      <w:pPr>
        <w:rPr>
          <w:rFonts w:ascii="Calibri" w:eastAsia="Times New Roman" w:hAnsi="Calibri"/>
          <w:sz w:val="28"/>
          <w:szCs w:val="28"/>
          <w:lang w:eastAsia="en-US"/>
        </w:rPr>
      </w:pPr>
    </w:p>
    <w:p w14:paraId="4F50E469" w14:textId="77777777" w:rsidR="00E43952" w:rsidRDefault="00E43952" w:rsidP="00E43952">
      <w:pPr>
        <w:rPr>
          <w:rFonts w:ascii="Calibri" w:hAnsi="Calibri"/>
          <w:sz w:val="28"/>
          <w:szCs w:val="28"/>
          <w:lang w:eastAsia="en-US"/>
        </w:rPr>
      </w:pPr>
    </w:p>
    <w:p w14:paraId="6D576689" w14:textId="77777777" w:rsidR="00E43952" w:rsidRDefault="00E43952" w:rsidP="00E43952">
      <w:pPr>
        <w:rPr>
          <w:rFonts w:ascii="Calibri" w:hAnsi="Calibri"/>
          <w:sz w:val="22"/>
          <w:szCs w:val="22"/>
        </w:rPr>
      </w:pPr>
    </w:p>
    <w:p w14:paraId="357DF8EA" w14:textId="77777777" w:rsidR="00E43952" w:rsidRDefault="00E43952" w:rsidP="00E43952">
      <w:pPr>
        <w:rPr>
          <w:rFonts w:ascii="Calibri" w:hAnsi="Calibri"/>
          <w:sz w:val="28"/>
          <w:szCs w:val="28"/>
          <w:lang w:eastAsia="en-US"/>
        </w:rPr>
      </w:pPr>
    </w:p>
    <w:p w14:paraId="545EA65A" w14:textId="77777777" w:rsidR="0062649B" w:rsidRDefault="0062649B"/>
    <w:sectPr w:rsidR="0062649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47F48"/>
    <w:multiLevelType w:val="hybridMultilevel"/>
    <w:tmpl w:val="9474A64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2F2279B3"/>
    <w:multiLevelType w:val="hybridMultilevel"/>
    <w:tmpl w:val="569282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456014F"/>
    <w:multiLevelType w:val="hybridMultilevel"/>
    <w:tmpl w:val="E948FB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3F420812"/>
    <w:multiLevelType w:val="hybridMultilevel"/>
    <w:tmpl w:val="A64666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5CE912CF"/>
    <w:multiLevelType w:val="hybridMultilevel"/>
    <w:tmpl w:val="83C6DB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64AA1DB9"/>
    <w:multiLevelType w:val="hybridMultilevel"/>
    <w:tmpl w:val="DBE0B9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6B394028"/>
    <w:multiLevelType w:val="hybridMultilevel"/>
    <w:tmpl w:val="01BCD1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76381D96"/>
    <w:multiLevelType w:val="hybridMultilevel"/>
    <w:tmpl w:val="956251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3"/>
  </w:num>
  <w:num w:numId="6">
    <w:abstractNumId w:val="5"/>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952"/>
    <w:rsid w:val="00010D2F"/>
    <w:rsid w:val="000407FF"/>
    <w:rsid w:val="000426CF"/>
    <w:rsid w:val="00065692"/>
    <w:rsid w:val="00077B86"/>
    <w:rsid w:val="000A25EB"/>
    <w:rsid w:val="000A63FD"/>
    <w:rsid w:val="000B1840"/>
    <w:rsid w:val="00103B24"/>
    <w:rsid w:val="00120C18"/>
    <w:rsid w:val="00144BFA"/>
    <w:rsid w:val="001A1C22"/>
    <w:rsid w:val="001C4D8F"/>
    <w:rsid w:val="001E3739"/>
    <w:rsid w:val="00206785"/>
    <w:rsid w:val="0027293E"/>
    <w:rsid w:val="00273B5A"/>
    <w:rsid w:val="002F38E8"/>
    <w:rsid w:val="002F6AC8"/>
    <w:rsid w:val="0030356C"/>
    <w:rsid w:val="00324B6E"/>
    <w:rsid w:val="00373C63"/>
    <w:rsid w:val="003A2C06"/>
    <w:rsid w:val="003A5235"/>
    <w:rsid w:val="003C1879"/>
    <w:rsid w:val="003E3D9E"/>
    <w:rsid w:val="003F1BC4"/>
    <w:rsid w:val="00403B43"/>
    <w:rsid w:val="0040420A"/>
    <w:rsid w:val="0045049E"/>
    <w:rsid w:val="0045453E"/>
    <w:rsid w:val="004923D4"/>
    <w:rsid w:val="00497D9C"/>
    <w:rsid w:val="004A5404"/>
    <w:rsid w:val="004B6DF7"/>
    <w:rsid w:val="00507785"/>
    <w:rsid w:val="00511374"/>
    <w:rsid w:val="005150D0"/>
    <w:rsid w:val="00532B14"/>
    <w:rsid w:val="005E4F11"/>
    <w:rsid w:val="005E7E2D"/>
    <w:rsid w:val="0062649B"/>
    <w:rsid w:val="006265BC"/>
    <w:rsid w:val="006378BD"/>
    <w:rsid w:val="006636F7"/>
    <w:rsid w:val="00664EFB"/>
    <w:rsid w:val="00667012"/>
    <w:rsid w:val="00671D86"/>
    <w:rsid w:val="00673C13"/>
    <w:rsid w:val="00695E6D"/>
    <w:rsid w:val="006960A0"/>
    <w:rsid w:val="006E4EC2"/>
    <w:rsid w:val="006F343D"/>
    <w:rsid w:val="0070235C"/>
    <w:rsid w:val="007125EB"/>
    <w:rsid w:val="007211C1"/>
    <w:rsid w:val="007315D1"/>
    <w:rsid w:val="007B661D"/>
    <w:rsid w:val="007D1D1B"/>
    <w:rsid w:val="008222D9"/>
    <w:rsid w:val="00822F89"/>
    <w:rsid w:val="0084105F"/>
    <w:rsid w:val="00854CD9"/>
    <w:rsid w:val="00865CB5"/>
    <w:rsid w:val="008663A8"/>
    <w:rsid w:val="00866C43"/>
    <w:rsid w:val="00886702"/>
    <w:rsid w:val="00897C14"/>
    <w:rsid w:val="008A3E65"/>
    <w:rsid w:val="008A7B6D"/>
    <w:rsid w:val="008D76E9"/>
    <w:rsid w:val="008E11F0"/>
    <w:rsid w:val="0094047C"/>
    <w:rsid w:val="00954131"/>
    <w:rsid w:val="009A5228"/>
    <w:rsid w:val="009F7250"/>
    <w:rsid w:val="00A237B2"/>
    <w:rsid w:val="00A3425C"/>
    <w:rsid w:val="00A45836"/>
    <w:rsid w:val="00A872D8"/>
    <w:rsid w:val="00A95145"/>
    <w:rsid w:val="00AB0FB8"/>
    <w:rsid w:val="00AC705A"/>
    <w:rsid w:val="00AE50DD"/>
    <w:rsid w:val="00B07C98"/>
    <w:rsid w:val="00B30B70"/>
    <w:rsid w:val="00B34D35"/>
    <w:rsid w:val="00B412D6"/>
    <w:rsid w:val="00B530EF"/>
    <w:rsid w:val="00B538C1"/>
    <w:rsid w:val="00B771D2"/>
    <w:rsid w:val="00B90165"/>
    <w:rsid w:val="00BB2A55"/>
    <w:rsid w:val="00BC1EB8"/>
    <w:rsid w:val="00BF44DF"/>
    <w:rsid w:val="00C0076D"/>
    <w:rsid w:val="00C2149E"/>
    <w:rsid w:val="00C44309"/>
    <w:rsid w:val="00C623CA"/>
    <w:rsid w:val="00C94FBA"/>
    <w:rsid w:val="00CA41FC"/>
    <w:rsid w:val="00CD4912"/>
    <w:rsid w:val="00CD79D6"/>
    <w:rsid w:val="00CE09F3"/>
    <w:rsid w:val="00D30435"/>
    <w:rsid w:val="00D5538A"/>
    <w:rsid w:val="00D61FA9"/>
    <w:rsid w:val="00D81C63"/>
    <w:rsid w:val="00DB06C6"/>
    <w:rsid w:val="00DC35A6"/>
    <w:rsid w:val="00DE095B"/>
    <w:rsid w:val="00E324B6"/>
    <w:rsid w:val="00E428D1"/>
    <w:rsid w:val="00E43952"/>
    <w:rsid w:val="00E6614F"/>
    <w:rsid w:val="00E84146"/>
    <w:rsid w:val="00E84294"/>
    <w:rsid w:val="00EB2644"/>
    <w:rsid w:val="00EE21DF"/>
    <w:rsid w:val="00EF3322"/>
    <w:rsid w:val="00F127E4"/>
    <w:rsid w:val="00F13474"/>
    <w:rsid w:val="00F44CFD"/>
    <w:rsid w:val="00F63D99"/>
    <w:rsid w:val="00F748E9"/>
    <w:rsid w:val="00F90774"/>
    <w:rsid w:val="00F97277"/>
    <w:rsid w:val="00FD6E00"/>
    <w:rsid w:val="00FF1D6F"/>
    <w:rsid w:val="00FF50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5800B80"/>
  <w15:chartTrackingRefBased/>
  <w15:docId w15:val="{1F0C3A11-CFD5-40FE-91AD-714CEFFF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952"/>
    <w:pPr>
      <w:spacing w:after="0" w:line="260" w:lineRule="atLeast"/>
    </w:pPr>
    <w:rPr>
      <w:rFonts w:ascii="Verdana" w:hAnsi="Verdana" w:cs="Calibri"/>
      <w:sz w:val="20"/>
      <w:szCs w:val="20"/>
      <w:lang w:eastAsia="da-DK"/>
    </w:rPr>
  </w:style>
  <w:style w:type="paragraph" w:styleId="Overskrift1">
    <w:name w:val="heading 1"/>
    <w:basedOn w:val="Normal"/>
    <w:link w:val="Overskrift1Tegn"/>
    <w:uiPriority w:val="9"/>
    <w:qFormat/>
    <w:rsid w:val="00E43952"/>
    <w:pPr>
      <w:keepNext/>
      <w:spacing w:line="240" w:lineRule="auto"/>
      <w:outlineLvl w:val="0"/>
    </w:pPr>
    <w:rPr>
      <w:b/>
      <w:bCs/>
      <w:kern w:val="36"/>
      <w:sz w:val="44"/>
      <w:szCs w:val="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43952"/>
    <w:rPr>
      <w:rFonts w:ascii="Verdana" w:hAnsi="Verdana" w:cs="Calibri"/>
      <w:b/>
      <w:bCs/>
      <w:kern w:val="36"/>
      <w:sz w:val="44"/>
      <w:szCs w:val="44"/>
      <w:lang w:eastAsia="da-DK"/>
    </w:rPr>
  </w:style>
  <w:style w:type="character" w:styleId="Hyperlink">
    <w:name w:val="Hyperlink"/>
    <w:basedOn w:val="Standardskrifttypeiafsnit"/>
    <w:uiPriority w:val="99"/>
    <w:unhideWhenUsed/>
    <w:rsid w:val="00E43952"/>
    <w:rPr>
      <w:color w:val="0563C1"/>
      <w:u w:val="single"/>
    </w:rPr>
  </w:style>
  <w:style w:type="paragraph" w:styleId="Listeafsnit">
    <w:name w:val="List Paragraph"/>
    <w:basedOn w:val="Normal"/>
    <w:uiPriority w:val="34"/>
    <w:qFormat/>
    <w:rsid w:val="00E43952"/>
    <w:pPr>
      <w:ind w:left="720"/>
    </w:pPr>
  </w:style>
  <w:style w:type="character" w:styleId="Ulstomtale">
    <w:name w:val="Unresolved Mention"/>
    <w:basedOn w:val="Standardskrifttypeiafsnit"/>
    <w:uiPriority w:val="99"/>
    <w:semiHidden/>
    <w:unhideWhenUsed/>
    <w:rsid w:val="00F97277"/>
    <w:rPr>
      <w:color w:val="605E5C"/>
      <w:shd w:val="clear" w:color="auto" w:fill="E1DFDD"/>
    </w:rPr>
  </w:style>
  <w:style w:type="character" w:styleId="BesgtLink">
    <w:name w:val="FollowedHyperlink"/>
    <w:basedOn w:val="Standardskrifttypeiafsnit"/>
    <w:uiPriority w:val="99"/>
    <w:semiHidden/>
    <w:unhideWhenUsed/>
    <w:rsid w:val="00D81C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25978">
      <w:bodyDiv w:val="1"/>
      <w:marLeft w:val="0"/>
      <w:marRight w:val="0"/>
      <w:marTop w:val="0"/>
      <w:marBottom w:val="0"/>
      <w:divBdr>
        <w:top w:val="none" w:sz="0" w:space="0" w:color="auto"/>
        <w:left w:val="none" w:sz="0" w:space="0" w:color="auto"/>
        <w:bottom w:val="none" w:sz="0" w:space="0" w:color="auto"/>
        <w:right w:val="none" w:sz="0" w:space="0" w:color="auto"/>
      </w:divBdr>
    </w:div>
    <w:div w:id="1630817870">
      <w:bodyDiv w:val="1"/>
      <w:marLeft w:val="0"/>
      <w:marRight w:val="0"/>
      <w:marTop w:val="0"/>
      <w:marBottom w:val="0"/>
      <w:divBdr>
        <w:top w:val="none" w:sz="0" w:space="0" w:color="auto"/>
        <w:left w:val="none" w:sz="0" w:space="0" w:color="auto"/>
        <w:bottom w:val="none" w:sz="0" w:space="0" w:color="auto"/>
        <w:right w:val="none" w:sz="0" w:space="0" w:color="auto"/>
      </w:divBdr>
    </w:div>
    <w:div w:id="17401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petergreoen@mail.dk" TargetMode="Externa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dalbo39@hotmail.com" TargetMode="External"/><Relationship Id="rId11" Type="http://schemas.openxmlformats.org/officeDocument/2006/relationships/image" Target="media/image4.emf"/><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image" Target="media/image6.emf"/><Relationship Id="rId23" Type="http://schemas.openxmlformats.org/officeDocument/2006/relationships/hyperlink" Target="https://mst.dk/natur-vand/vandmiljoe/vandomraadeplaner/" TargetMode="External"/><Relationship Id="rId10" Type="http://schemas.openxmlformats.org/officeDocument/2006/relationships/oleObject" Target="embeddings/Microsoft_Word_97_-_2003_Document.doc"/><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Word_97_-_2003_Document1.doc"/><Relationship Id="rId22" Type="http://schemas.openxmlformats.org/officeDocument/2006/relationships/hyperlink" Target="http://www.raastofplan2020.rn.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752</Words>
  <Characters>4594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Grøn</dc:creator>
  <cp:keywords/>
  <dc:description/>
  <cp:lastModifiedBy>Peter Grøn</cp:lastModifiedBy>
  <cp:revision>2</cp:revision>
  <cp:lastPrinted>2021-10-31T08:56:00Z</cp:lastPrinted>
  <dcterms:created xsi:type="dcterms:W3CDTF">2021-10-31T08:58:00Z</dcterms:created>
  <dcterms:modified xsi:type="dcterms:W3CDTF">2021-10-31T08:58:00Z</dcterms:modified>
</cp:coreProperties>
</file>